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58" w:rsidRPr="009642B8" w:rsidRDefault="008D4158" w:rsidP="009642B8">
      <w:pPr>
        <w:bidi/>
        <w:spacing w:before="100" w:beforeAutospacing="1" w:after="100" w:afterAutospacing="1" w:line="276" w:lineRule="auto"/>
        <w:ind w:left="-30"/>
        <w:contextualSpacing/>
        <w:jc w:val="center"/>
        <w:rPr>
          <w:rFonts w:ascii="Simplified Arabic" w:eastAsia="Calibri" w:hAnsi="Simplified Arabic" w:cs="Simplified Arabic"/>
          <w:b/>
          <w:bCs/>
          <w:color w:val="000000" w:themeColor="text1"/>
          <w:sz w:val="30"/>
          <w:szCs w:val="30"/>
          <w:shd w:val="clear" w:color="auto" w:fill="FFFFFF"/>
          <w:rtl/>
        </w:rPr>
      </w:pPr>
      <w:r w:rsidRPr="009642B8">
        <w:rPr>
          <w:rFonts w:ascii="Simplified Arabic" w:eastAsia="Calibri" w:hAnsi="Simplified Arabic" w:cs="Simplified Arabic" w:hint="cs"/>
          <w:b/>
          <w:bCs/>
          <w:color w:val="000000" w:themeColor="text1"/>
          <w:sz w:val="30"/>
          <w:szCs w:val="30"/>
          <w:shd w:val="clear" w:color="auto" w:fill="FFFFFF"/>
          <w:rtl/>
        </w:rPr>
        <w:t xml:space="preserve">التطور التاريخي </w:t>
      </w:r>
      <w:r w:rsidR="00997B50" w:rsidRPr="009642B8">
        <w:rPr>
          <w:rFonts w:ascii="Simplified Arabic" w:eastAsia="Calibri" w:hAnsi="Simplified Arabic" w:cs="Simplified Arabic" w:hint="cs"/>
          <w:b/>
          <w:bCs/>
          <w:color w:val="000000" w:themeColor="text1"/>
          <w:sz w:val="30"/>
          <w:szCs w:val="30"/>
          <w:shd w:val="clear" w:color="auto" w:fill="FFFFFF"/>
          <w:rtl/>
          <w:lang w:bidi="ar-DZ"/>
        </w:rPr>
        <w:t>ل</w:t>
      </w:r>
      <w:r w:rsidR="000072FE" w:rsidRPr="009642B8">
        <w:rPr>
          <w:rFonts w:ascii="Simplified Arabic" w:eastAsia="Calibri" w:hAnsi="Simplified Arabic" w:cs="Simplified Arabic" w:hint="cs"/>
          <w:b/>
          <w:bCs/>
          <w:color w:val="000000" w:themeColor="text1"/>
          <w:sz w:val="30"/>
          <w:szCs w:val="30"/>
          <w:shd w:val="clear" w:color="auto" w:fill="FFFFFF"/>
          <w:rtl/>
        </w:rPr>
        <w:t>نشاط</w:t>
      </w:r>
      <w:r w:rsidRPr="009642B8">
        <w:rPr>
          <w:rFonts w:ascii="Simplified Arabic" w:eastAsia="Calibri" w:hAnsi="Simplified Arabic" w:cs="Simplified Arabic" w:hint="cs"/>
          <w:b/>
          <w:bCs/>
          <w:color w:val="000000" w:themeColor="text1"/>
          <w:sz w:val="30"/>
          <w:szCs w:val="30"/>
          <w:shd w:val="clear" w:color="auto" w:fill="FFFFFF"/>
          <w:rtl/>
        </w:rPr>
        <w:t xml:space="preserve"> البحث العلمي في الجزائر:</w:t>
      </w:r>
    </w:p>
    <w:p w:rsidR="008D4158" w:rsidRPr="009642B8" w:rsidRDefault="008D4158" w:rsidP="009642B8">
      <w:pPr>
        <w:bidi/>
        <w:spacing w:before="100" w:beforeAutospacing="1" w:after="100" w:afterAutospacing="1" w:line="276" w:lineRule="auto"/>
        <w:ind w:left="-30"/>
        <w:contextualSpacing/>
        <w:jc w:val="center"/>
        <w:rPr>
          <w:rFonts w:ascii="Simplified Arabic" w:eastAsia="Calibri" w:hAnsi="Simplified Arabic" w:cs="Simplified Arabic"/>
          <w:b/>
          <w:bCs/>
          <w:color w:val="000000" w:themeColor="text1"/>
          <w:sz w:val="30"/>
          <w:szCs w:val="30"/>
          <w:shd w:val="clear" w:color="auto" w:fill="FFFFFF"/>
          <w:rtl/>
        </w:rPr>
      </w:pPr>
      <w:r w:rsidRPr="009642B8">
        <w:rPr>
          <w:rFonts w:ascii="Simplified Arabic" w:eastAsia="Calibri" w:hAnsi="Simplified Arabic" w:cs="Simplified Arabic" w:hint="cs"/>
          <w:b/>
          <w:bCs/>
          <w:color w:val="000000" w:themeColor="text1"/>
          <w:sz w:val="30"/>
          <w:szCs w:val="30"/>
          <w:shd w:val="clear" w:color="auto" w:fill="FFFFFF"/>
          <w:rtl/>
        </w:rPr>
        <w:t xml:space="preserve">من الاستقلال إلى </w:t>
      </w:r>
      <w:r w:rsidR="000072FE" w:rsidRPr="009642B8">
        <w:rPr>
          <w:rFonts w:ascii="Simplified Arabic" w:eastAsia="Calibri" w:hAnsi="Simplified Arabic" w:cs="Simplified Arabic" w:hint="cs"/>
          <w:b/>
          <w:bCs/>
          <w:color w:val="000000" w:themeColor="text1"/>
          <w:sz w:val="30"/>
          <w:szCs w:val="30"/>
          <w:shd w:val="clear" w:color="auto" w:fill="FFFFFF"/>
          <w:rtl/>
        </w:rPr>
        <w:t>سنة 2025</w:t>
      </w:r>
    </w:p>
    <w:p w:rsidR="00F01322" w:rsidRPr="00223802" w:rsidRDefault="00223802" w:rsidP="00223802">
      <w:pPr>
        <w:bidi/>
        <w:spacing w:before="100" w:beforeAutospacing="1" w:after="100" w:afterAutospacing="1" w:line="276" w:lineRule="auto"/>
        <w:ind w:left="-30"/>
        <w:contextualSpacing/>
        <w:jc w:val="center"/>
        <w:rPr>
          <w:rFonts w:ascii="Simplified Arabic" w:eastAsia="Calibri" w:hAnsi="Simplified Arabic" w:cs="Simplified Arabic"/>
          <w:b/>
          <w:bCs/>
          <w:color w:val="000000" w:themeColor="text1"/>
          <w:sz w:val="28"/>
          <w:szCs w:val="28"/>
          <w:shd w:val="clear" w:color="auto" w:fill="FFFFFF"/>
          <w:rtl/>
          <w:lang w:val="en-US"/>
        </w:rPr>
      </w:pPr>
      <w:r w:rsidRPr="00223802">
        <w:rPr>
          <w:rFonts w:ascii="Simplified Arabic" w:eastAsia="Calibri" w:hAnsi="Simplified Arabic" w:cs="Simplified Arabic"/>
          <w:b/>
          <w:bCs/>
          <w:color w:val="000000" w:themeColor="text1"/>
          <w:sz w:val="28"/>
          <w:szCs w:val="28"/>
          <w:shd w:val="clear" w:color="auto" w:fill="FFFFFF"/>
          <w:lang w:val="en-US"/>
        </w:rPr>
        <w:t xml:space="preserve">The Historical Development of Scientific Research Activity in Algeria: </w:t>
      </w:r>
      <w:r w:rsidRPr="00223802">
        <w:rPr>
          <w:rFonts w:ascii="Simplified Arabic" w:eastAsia="Calibri" w:hAnsi="Simplified Arabic" w:cs="Simplified Arabic"/>
          <w:b/>
          <w:bCs/>
          <w:color w:val="000000" w:themeColor="text1"/>
          <w:sz w:val="28"/>
          <w:szCs w:val="28"/>
          <w:shd w:val="clear" w:color="auto" w:fill="FFFFFF"/>
          <w:lang w:val="en-US"/>
        </w:rPr>
        <w:br/>
        <w:t>From Independence to 2025</w:t>
      </w:r>
    </w:p>
    <w:tbl>
      <w:tblPr>
        <w:tblStyle w:val="Grilledutableau"/>
        <w:bidiVisual/>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770"/>
      </w:tblGrid>
      <w:tr w:rsidR="008D4158" w:rsidRPr="002B2A55" w:rsidTr="00223802">
        <w:tc>
          <w:tcPr>
            <w:tcW w:w="4292" w:type="dxa"/>
          </w:tcPr>
          <w:p w:rsidR="008D4158" w:rsidRPr="00223802" w:rsidRDefault="008D4158" w:rsidP="00223802">
            <w:pPr>
              <w:bidi/>
              <w:jc w:val="center"/>
              <w:rPr>
                <w:rFonts w:ascii="Simplified Arabic" w:eastAsia="Calibri" w:hAnsi="Simplified Arabic" w:cs="Simplified Arabic"/>
                <w:b/>
                <w:bCs/>
                <w:sz w:val="26"/>
                <w:szCs w:val="26"/>
                <w:shd w:val="clear" w:color="auto" w:fill="FFFFFF"/>
                <w:rtl/>
              </w:rPr>
            </w:pPr>
            <w:r w:rsidRPr="00223802">
              <w:rPr>
                <w:rFonts w:ascii="Simplified Arabic" w:eastAsia="Calibri" w:hAnsi="Simplified Arabic" w:cs="Simplified Arabic"/>
                <w:b/>
                <w:bCs/>
                <w:sz w:val="26"/>
                <w:szCs w:val="26"/>
                <w:shd w:val="clear" w:color="auto" w:fill="FFFFFF"/>
                <w:rtl/>
              </w:rPr>
              <w:t>د.</w:t>
            </w:r>
            <w:r w:rsidR="00FB13BE" w:rsidRPr="00223802">
              <w:rPr>
                <w:rFonts w:ascii="Simplified Arabic" w:eastAsia="Calibri" w:hAnsi="Simplified Arabic" w:cs="Simplified Arabic" w:hint="cs"/>
                <w:b/>
                <w:bCs/>
                <w:sz w:val="26"/>
                <w:szCs w:val="26"/>
                <w:shd w:val="clear" w:color="auto" w:fill="FFFFFF"/>
                <w:rtl/>
              </w:rPr>
              <w:t xml:space="preserve"> </w:t>
            </w:r>
            <w:r w:rsidRPr="00223802">
              <w:rPr>
                <w:rFonts w:ascii="Simplified Arabic" w:eastAsia="Calibri" w:hAnsi="Simplified Arabic" w:cs="Simplified Arabic"/>
                <w:b/>
                <w:bCs/>
                <w:sz w:val="26"/>
                <w:szCs w:val="26"/>
                <w:shd w:val="clear" w:color="auto" w:fill="FFFFFF"/>
                <w:rtl/>
              </w:rPr>
              <w:t xml:space="preserve">حنان منصور   </w:t>
            </w:r>
          </w:p>
        </w:tc>
        <w:tc>
          <w:tcPr>
            <w:tcW w:w="4770" w:type="dxa"/>
          </w:tcPr>
          <w:p w:rsidR="008D4158" w:rsidRPr="00223802" w:rsidRDefault="008D4158" w:rsidP="002B2A55">
            <w:pPr>
              <w:bidi/>
              <w:spacing w:before="100" w:beforeAutospacing="1" w:after="100" w:afterAutospacing="1" w:line="276" w:lineRule="auto"/>
              <w:contextualSpacing/>
              <w:jc w:val="center"/>
              <w:rPr>
                <w:rFonts w:ascii="Simplified Arabic" w:eastAsia="Calibri" w:hAnsi="Simplified Arabic" w:cs="Simplified Arabic"/>
                <w:b/>
                <w:bCs/>
                <w:sz w:val="26"/>
                <w:szCs w:val="26"/>
                <w:shd w:val="clear" w:color="auto" w:fill="FFFFFF"/>
                <w:rtl/>
              </w:rPr>
            </w:pPr>
            <w:r w:rsidRPr="00223802">
              <w:rPr>
                <w:rFonts w:ascii="Simplified Arabic" w:eastAsia="Calibri" w:hAnsi="Simplified Arabic" w:cs="Simplified Arabic" w:hint="cs"/>
                <w:b/>
                <w:bCs/>
                <w:sz w:val="26"/>
                <w:szCs w:val="26"/>
                <w:shd w:val="clear" w:color="auto" w:fill="FFFFFF"/>
                <w:rtl/>
              </w:rPr>
              <w:t>د. مراد بوشناف</w:t>
            </w:r>
          </w:p>
        </w:tc>
      </w:tr>
      <w:tr w:rsidR="008D4158" w:rsidRPr="002B2A55" w:rsidTr="00223802">
        <w:tc>
          <w:tcPr>
            <w:tcW w:w="4292" w:type="dxa"/>
          </w:tcPr>
          <w:p w:rsidR="008D4158" w:rsidRPr="00223802" w:rsidRDefault="008D4158" w:rsidP="00223802">
            <w:pPr>
              <w:bidi/>
              <w:spacing w:line="276" w:lineRule="auto"/>
              <w:jc w:val="center"/>
              <w:rPr>
                <w:rFonts w:ascii="Simplified Arabic" w:eastAsia="Calibri" w:hAnsi="Simplified Arabic" w:cs="Simplified Arabic"/>
                <w:b/>
                <w:bCs/>
                <w:sz w:val="26"/>
                <w:szCs w:val="26"/>
                <w:shd w:val="clear" w:color="auto" w:fill="FFFFFF"/>
                <w:rtl/>
              </w:rPr>
            </w:pPr>
            <w:r w:rsidRPr="00223802">
              <w:rPr>
                <w:rFonts w:ascii="Simplified Arabic" w:eastAsia="Calibri" w:hAnsi="Simplified Arabic" w:cs="Simplified Arabic"/>
                <w:b/>
                <w:bCs/>
                <w:sz w:val="26"/>
                <w:szCs w:val="26"/>
                <w:shd w:val="clear" w:color="auto" w:fill="FFFFFF"/>
                <w:rtl/>
              </w:rPr>
              <w:t xml:space="preserve">كلية علوم </w:t>
            </w:r>
            <w:r w:rsidRPr="00223802">
              <w:rPr>
                <w:rFonts w:ascii="Simplified Arabic" w:eastAsia="Calibri" w:hAnsi="Simplified Arabic" w:cs="Simplified Arabic" w:hint="cs"/>
                <w:b/>
                <w:bCs/>
                <w:sz w:val="26"/>
                <w:szCs w:val="26"/>
                <w:shd w:val="clear" w:color="auto" w:fill="FFFFFF"/>
                <w:rtl/>
              </w:rPr>
              <w:t>الإعلام</w:t>
            </w:r>
            <w:r w:rsidRPr="00223802">
              <w:rPr>
                <w:rFonts w:ascii="Simplified Arabic" w:eastAsia="Calibri" w:hAnsi="Simplified Arabic" w:cs="Simplified Arabic"/>
                <w:b/>
                <w:bCs/>
                <w:sz w:val="26"/>
                <w:szCs w:val="26"/>
                <w:shd w:val="clear" w:color="auto" w:fill="FFFFFF"/>
                <w:rtl/>
              </w:rPr>
              <w:t xml:space="preserve"> والاتصال، جامعة الجزائر 3</w:t>
            </w:r>
          </w:p>
        </w:tc>
        <w:tc>
          <w:tcPr>
            <w:tcW w:w="4770" w:type="dxa"/>
          </w:tcPr>
          <w:p w:rsidR="008D4158" w:rsidRPr="00223802" w:rsidRDefault="008D4158" w:rsidP="002B2A55">
            <w:pPr>
              <w:bidi/>
              <w:spacing w:before="100" w:beforeAutospacing="1" w:after="100" w:afterAutospacing="1" w:line="276" w:lineRule="auto"/>
              <w:contextualSpacing/>
              <w:jc w:val="center"/>
              <w:rPr>
                <w:rFonts w:ascii="Simplified Arabic" w:eastAsia="Calibri" w:hAnsi="Simplified Arabic" w:cs="Simplified Arabic"/>
                <w:b/>
                <w:bCs/>
                <w:sz w:val="26"/>
                <w:szCs w:val="26"/>
                <w:shd w:val="clear" w:color="auto" w:fill="FFFFFF"/>
                <w:rtl/>
              </w:rPr>
            </w:pPr>
            <w:r w:rsidRPr="00223802">
              <w:rPr>
                <w:rFonts w:ascii="Simplified Arabic" w:eastAsia="Calibri" w:hAnsi="Simplified Arabic" w:cs="Simplified Arabic" w:hint="cs"/>
                <w:b/>
                <w:bCs/>
                <w:sz w:val="26"/>
                <w:szCs w:val="26"/>
                <w:shd w:val="clear" w:color="auto" w:fill="FFFFFF"/>
                <w:rtl/>
              </w:rPr>
              <w:t>مركز البحث في الاقتصاد المطبق من اجل التنمية</w:t>
            </w:r>
          </w:p>
        </w:tc>
      </w:tr>
      <w:tr w:rsidR="008D4158" w:rsidRPr="002B2A55" w:rsidTr="00223802">
        <w:tc>
          <w:tcPr>
            <w:tcW w:w="4292" w:type="dxa"/>
          </w:tcPr>
          <w:p w:rsidR="008D4158" w:rsidRPr="00223802" w:rsidRDefault="008D4158" w:rsidP="002B2A55">
            <w:pPr>
              <w:bidi/>
              <w:spacing w:before="100" w:beforeAutospacing="1" w:after="100" w:afterAutospacing="1" w:line="276" w:lineRule="auto"/>
              <w:contextualSpacing/>
              <w:jc w:val="center"/>
              <w:rPr>
                <w:rFonts w:ascii="Simplified Arabic" w:eastAsia="Calibri" w:hAnsi="Simplified Arabic" w:cs="Simplified Arabic"/>
                <w:b/>
                <w:bCs/>
                <w:sz w:val="26"/>
                <w:szCs w:val="26"/>
                <w:shd w:val="clear" w:color="auto" w:fill="FFFFFF"/>
                <w:lang w:val="en-US"/>
              </w:rPr>
            </w:pPr>
            <w:r w:rsidRPr="00223802">
              <w:rPr>
                <w:rFonts w:ascii="Simplified Arabic" w:eastAsia="Calibri" w:hAnsi="Simplified Arabic" w:cs="Simplified Arabic"/>
                <w:b/>
                <w:bCs/>
                <w:sz w:val="26"/>
                <w:szCs w:val="26"/>
                <w:shd w:val="clear" w:color="auto" w:fill="FFFFFF"/>
                <w:lang w:val="en-US"/>
              </w:rPr>
              <w:t>mansour.hanane1@gmail.com</w:t>
            </w:r>
          </w:p>
        </w:tc>
        <w:tc>
          <w:tcPr>
            <w:tcW w:w="4770" w:type="dxa"/>
          </w:tcPr>
          <w:p w:rsidR="008D4158" w:rsidRPr="00223802" w:rsidRDefault="008D4158" w:rsidP="002B2A55">
            <w:pPr>
              <w:bidi/>
              <w:spacing w:before="100" w:beforeAutospacing="1" w:after="100" w:afterAutospacing="1" w:line="276" w:lineRule="auto"/>
              <w:contextualSpacing/>
              <w:jc w:val="center"/>
              <w:rPr>
                <w:rFonts w:ascii="Simplified Arabic" w:eastAsia="Calibri" w:hAnsi="Simplified Arabic" w:cs="Simplified Arabic"/>
                <w:b/>
                <w:bCs/>
                <w:sz w:val="26"/>
                <w:szCs w:val="26"/>
                <w:shd w:val="clear" w:color="auto" w:fill="FFFFFF"/>
                <w:rtl/>
              </w:rPr>
            </w:pPr>
            <w:r w:rsidRPr="00223802">
              <w:rPr>
                <w:rFonts w:ascii="Simplified Arabic" w:eastAsia="Calibri" w:hAnsi="Simplified Arabic" w:cs="Simplified Arabic"/>
                <w:b/>
                <w:bCs/>
                <w:sz w:val="26"/>
                <w:szCs w:val="26"/>
                <w:shd w:val="clear" w:color="auto" w:fill="FFFFFF"/>
              </w:rPr>
              <w:t>bouchenaf@gmail.com</w:t>
            </w:r>
          </w:p>
        </w:tc>
      </w:tr>
    </w:tbl>
    <w:p w:rsidR="008D4158" w:rsidRPr="002B2A55" w:rsidRDefault="008D4158" w:rsidP="002B2A55">
      <w:pPr>
        <w:bidi/>
        <w:spacing w:before="100" w:beforeAutospacing="1" w:after="100" w:afterAutospacing="1" w:line="276" w:lineRule="auto"/>
        <w:ind w:left="-30"/>
        <w:contextualSpacing/>
        <w:jc w:val="center"/>
        <w:rPr>
          <w:rFonts w:ascii="Simplified Arabic" w:eastAsia="Calibri" w:hAnsi="Simplified Arabic" w:cs="Simplified Arabic"/>
          <w:b/>
          <w:bCs/>
          <w:sz w:val="30"/>
          <w:szCs w:val="30"/>
          <w:shd w:val="clear" w:color="auto" w:fill="FFFFFF"/>
          <w:rtl/>
        </w:rPr>
      </w:pPr>
    </w:p>
    <w:p w:rsidR="008D4158" w:rsidRPr="002B2A55" w:rsidRDefault="008D4158" w:rsidP="002B2A55">
      <w:pPr>
        <w:bidi/>
        <w:spacing w:line="276" w:lineRule="auto"/>
        <w:rPr>
          <w:rFonts w:ascii="Simplified Arabic" w:eastAsia="Calibri" w:hAnsi="Simplified Arabic" w:cs="Simplified Arabic"/>
          <w:b/>
          <w:bCs/>
          <w:sz w:val="30"/>
          <w:szCs w:val="30"/>
          <w:shd w:val="clear" w:color="auto" w:fill="FFFFFF"/>
        </w:rPr>
      </w:pPr>
      <w:r w:rsidRPr="002B2A55">
        <w:rPr>
          <w:rFonts w:ascii="Simplified Arabic" w:eastAsia="Calibri" w:hAnsi="Simplified Arabic" w:cs="Simplified Arabic"/>
          <w:b/>
          <w:bCs/>
          <w:sz w:val="30"/>
          <w:szCs w:val="30"/>
          <w:shd w:val="clear" w:color="auto" w:fill="FFFFFF"/>
          <w:rtl/>
        </w:rPr>
        <w:t xml:space="preserve">محور المشاركة: </w:t>
      </w:r>
      <w:r w:rsidRPr="002B2A55">
        <w:rPr>
          <w:rFonts w:ascii="Simplified Arabic" w:eastAsia="Calibri" w:hAnsi="Simplified Arabic" w:cs="Simplified Arabic" w:hint="cs"/>
          <w:b/>
          <w:bCs/>
          <w:sz w:val="30"/>
          <w:szCs w:val="30"/>
          <w:shd w:val="clear" w:color="auto" w:fill="FFFFFF"/>
          <w:rtl/>
        </w:rPr>
        <w:t>المحور الثاني: التطور التاريخي لقطاع ولسياسة البحث العلمي في الجزائر</w:t>
      </w:r>
    </w:p>
    <w:p w:rsidR="008D4158" w:rsidRPr="002B2A55" w:rsidRDefault="008D4158" w:rsidP="002B2A55">
      <w:pPr>
        <w:bidi/>
        <w:spacing w:after="200" w:line="276" w:lineRule="auto"/>
        <w:jc w:val="both"/>
        <w:rPr>
          <w:rFonts w:ascii="Simplified Arabic" w:eastAsia="Calibri" w:hAnsi="Simplified Arabic" w:cs="Simplified Arabic"/>
          <w:b/>
          <w:bCs/>
          <w:sz w:val="30"/>
          <w:szCs w:val="30"/>
          <w:shd w:val="clear" w:color="auto" w:fill="FFFFFF"/>
          <w:rtl/>
        </w:rPr>
      </w:pPr>
      <w:r w:rsidRPr="002B2A55">
        <w:rPr>
          <w:rFonts w:ascii="Simplified Arabic" w:eastAsia="Calibri" w:hAnsi="Simplified Arabic" w:cs="Simplified Arabic"/>
          <w:b/>
          <w:bCs/>
          <w:sz w:val="30"/>
          <w:szCs w:val="30"/>
          <w:shd w:val="clear" w:color="auto" w:fill="FFFFFF"/>
          <w:rtl/>
        </w:rPr>
        <w:t>ملخص:</w:t>
      </w:r>
    </w:p>
    <w:p w:rsidR="008D4158" w:rsidRPr="002B2A55" w:rsidRDefault="008D4158" w:rsidP="00F01322">
      <w:pPr>
        <w:bidi/>
        <w:spacing w:before="100" w:beforeAutospacing="1" w:after="100" w:afterAutospacing="1" w:line="276" w:lineRule="auto"/>
        <w:ind w:left="-30"/>
        <w:contextualSpacing/>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hint="cs"/>
          <w:sz w:val="30"/>
          <w:szCs w:val="30"/>
          <w:shd w:val="clear" w:color="auto" w:fill="FFFFFF"/>
          <w:rtl/>
          <w:lang w:bidi="ar-DZ"/>
        </w:rPr>
        <w:t>شهدت سياسة البحث العلمي في الجزائر تطورات ملحوظة منذ الاستقلال، حيث سعت الدولة بناء قاعدة علمية وتكنولوجية تساهم في تحقيق التنمية الاقتصادية والاجتماعية، بدأت هذه الجهود بإنشاء مؤسسات بحثية وتكوين الكوادر العلمية، مع التركيز على القطاعات الاستراتيجية مثل الطاقة والزراعة والصناعة. وفي التسعينات تم إطلاق العديد من الإصلاحات الهادفة إلى تطوير البحث العلمي، من خلال إصدار قوانين جديدة وتنظيم المؤسسات البحثية، وركزت هذه الإصلاحات على ربط البحث العلمي بالقطاع الاقتصادي، وتشجيع الابتكار وريادة الأعمال.</w:t>
      </w:r>
    </w:p>
    <w:p w:rsidR="008D4158" w:rsidRPr="002B2A55" w:rsidRDefault="008D4158" w:rsidP="002B2A55">
      <w:pPr>
        <w:bidi/>
        <w:spacing w:before="100" w:beforeAutospacing="1" w:after="100" w:afterAutospacing="1" w:line="276" w:lineRule="auto"/>
        <w:ind w:left="-30"/>
        <w:contextualSpacing/>
        <w:jc w:val="both"/>
        <w:rPr>
          <w:rFonts w:ascii="Simplified Arabic" w:eastAsia="Calibri" w:hAnsi="Simplified Arabic" w:cs="Simplified Arabic"/>
          <w:vanish/>
          <w:sz w:val="30"/>
          <w:szCs w:val="30"/>
          <w:shd w:val="clear" w:color="auto" w:fill="FFFFFF"/>
          <w:rtl/>
          <w:lang w:bidi="ar-DZ"/>
        </w:rPr>
      </w:pPr>
      <w:r w:rsidRPr="002B2A55">
        <w:rPr>
          <w:rFonts w:ascii="Simplified Arabic" w:eastAsia="Calibri" w:hAnsi="Simplified Arabic" w:cs="Simplified Arabic" w:hint="cs"/>
          <w:vanish/>
          <w:sz w:val="30"/>
          <w:szCs w:val="30"/>
          <w:shd w:val="clear" w:color="auto" w:fill="FFFFFF"/>
          <w:rtl/>
          <w:lang w:bidi="ar-DZ"/>
        </w:rPr>
        <w:t>ت أت</w:t>
      </w:r>
    </w:p>
    <w:p w:rsidR="008D4158" w:rsidRPr="002B2A55" w:rsidRDefault="008D4158" w:rsidP="002B2A55">
      <w:pPr>
        <w:bidi/>
        <w:spacing w:before="100" w:beforeAutospacing="1" w:after="100" w:afterAutospacing="1" w:line="276" w:lineRule="auto"/>
        <w:ind w:left="-30"/>
        <w:contextualSpacing/>
        <w:jc w:val="both"/>
        <w:rPr>
          <w:rFonts w:ascii="Simplified Arabic" w:eastAsia="Calibri" w:hAnsi="Simplified Arabic" w:cs="Simplified Arabic"/>
          <w:vanish/>
          <w:sz w:val="30"/>
          <w:szCs w:val="30"/>
          <w:shd w:val="clear" w:color="auto" w:fill="FFFFFF"/>
          <w:rtl/>
          <w:lang w:bidi="ar-DZ"/>
        </w:rPr>
      </w:pPr>
    </w:p>
    <w:p w:rsidR="008D4158" w:rsidRPr="009642B8" w:rsidRDefault="008D4158" w:rsidP="009642B8">
      <w:pPr>
        <w:bidi/>
        <w:spacing w:before="100" w:beforeAutospacing="1" w:after="100" w:afterAutospacing="1" w:line="276" w:lineRule="auto"/>
        <w:ind w:left="-30"/>
        <w:contextualSpacing/>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وعليه نسعى من خلال هذه المداخلة تسليط الضوء على</w:t>
      </w:r>
      <w:r w:rsidRPr="002B2A55">
        <w:rPr>
          <w:rFonts w:ascii="Simplified Arabic" w:eastAsia="Calibri" w:hAnsi="Simplified Arabic" w:cs="Simplified Arabic" w:hint="cs"/>
          <w:sz w:val="30"/>
          <w:szCs w:val="30"/>
          <w:shd w:val="clear" w:color="auto" w:fill="FFFFFF"/>
          <w:rtl/>
          <w:lang w:bidi="ar-DZ"/>
        </w:rPr>
        <w:t xml:space="preserve"> التطور التاريخي لسياسة البحث العلمي منذ 1962 إلى غاية اليوم، حيث تم تقسيمها إلى ثلاث مراحل من 1962 إلى غاية 1970 وهو الإرث الكولونيالي، والمرحلة الثانية </w:t>
      </w:r>
      <w:r w:rsidRPr="002B2A55">
        <w:rPr>
          <w:rFonts w:ascii="Simplified Arabic" w:eastAsia="Calibri" w:hAnsi="Simplified Arabic" w:cs="Simplified Arabic"/>
          <w:sz w:val="30"/>
          <w:szCs w:val="30"/>
          <w:shd w:val="clear" w:color="auto" w:fill="FFFFFF"/>
          <w:rtl/>
          <w:lang w:bidi="ar-DZ"/>
        </w:rPr>
        <w:t xml:space="preserve">منذ سنة 1971 </w:t>
      </w:r>
      <w:r w:rsidRPr="002B2A55">
        <w:rPr>
          <w:rFonts w:ascii="Simplified Arabic" w:eastAsia="Calibri" w:hAnsi="Simplified Arabic" w:cs="Simplified Arabic" w:hint="cs"/>
          <w:sz w:val="30"/>
          <w:szCs w:val="30"/>
          <w:shd w:val="clear" w:color="auto" w:fill="FFFFFF"/>
          <w:rtl/>
          <w:lang w:bidi="ar-DZ"/>
        </w:rPr>
        <w:t>إلى</w:t>
      </w:r>
      <w:r w:rsidRPr="002B2A55">
        <w:rPr>
          <w:rFonts w:ascii="Simplified Arabic" w:eastAsia="Calibri" w:hAnsi="Simplified Arabic" w:cs="Simplified Arabic"/>
          <w:sz w:val="30"/>
          <w:szCs w:val="30"/>
          <w:shd w:val="clear" w:color="auto" w:fill="FFFFFF"/>
          <w:rtl/>
          <w:lang w:bidi="ar-DZ"/>
        </w:rPr>
        <w:t xml:space="preserve"> غاية 1997</w:t>
      </w:r>
      <w:r w:rsidRPr="002B2A55">
        <w:rPr>
          <w:rFonts w:ascii="Simplified Arabic" w:eastAsia="Calibri" w:hAnsi="Simplified Arabic" w:cs="Simplified Arabic" w:hint="cs"/>
          <w:sz w:val="30"/>
          <w:szCs w:val="30"/>
          <w:shd w:val="clear" w:color="auto" w:fill="FFFFFF"/>
          <w:rtl/>
          <w:lang w:bidi="ar-DZ"/>
        </w:rPr>
        <w:t xml:space="preserve">، حيث نجد فيها </w:t>
      </w:r>
      <w:r w:rsidRPr="002B2A55">
        <w:rPr>
          <w:rFonts w:ascii="Simplified Arabic" w:eastAsia="Calibri" w:hAnsi="Simplified Arabic" w:cs="Simplified Arabic"/>
          <w:sz w:val="30"/>
          <w:szCs w:val="30"/>
          <w:shd w:val="clear" w:color="auto" w:fill="FFFFFF"/>
          <w:rtl/>
          <w:lang w:bidi="ar-DZ"/>
        </w:rPr>
        <w:t>اختلاف الرؤى وتضارب السياسات</w:t>
      </w:r>
      <w:r w:rsidRPr="002B2A55">
        <w:rPr>
          <w:rFonts w:ascii="Simplified Arabic" w:eastAsia="Calibri" w:hAnsi="Simplified Arabic" w:cs="Simplified Arabic" w:hint="cs"/>
          <w:sz w:val="30"/>
          <w:szCs w:val="30"/>
          <w:shd w:val="clear" w:color="auto" w:fill="FFFFFF"/>
          <w:rtl/>
          <w:lang w:bidi="ar-DZ"/>
        </w:rPr>
        <w:t xml:space="preserve">، </w:t>
      </w:r>
      <w:r w:rsidR="009642B8">
        <w:rPr>
          <w:rFonts w:ascii="Simplified Arabic" w:eastAsia="Calibri" w:hAnsi="Simplified Arabic" w:cs="Simplified Arabic" w:hint="cs"/>
          <w:sz w:val="30"/>
          <w:szCs w:val="30"/>
          <w:shd w:val="clear" w:color="auto" w:fill="FFFFFF"/>
          <w:rtl/>
          <w:lang w:bidi="ar-DZ"/>
        </w:rPr>
        <w:t>و</w:t>
      </w:r>
      <w:r w:rsidRPr="002B2A55">
        <w:rPr>
          <w:rFonts w:ascii="Simplified Arabic" w:eastAsia="Calibri" w:hAnsi="Simplified Arabic" w:cs="Simplified Arabic" w:hint="cs"/>
          <w:sz w:val="30"/>
          <w:szCs w:val="30"/>
          <w:shd w:val="clear" w:color="auto" w:fill="FFFFFF"/>
          <w:rtl/>
          <w:lang w:bidi="ar-DZ"/>
        </w:rPr>
        <w:t xml:space="preserve">المرحلة الثالثة، </w:t>
      </w:r>
      <w:r w:rsidRPr="002B2A55">
        <w:rPr>
          <w:rFonts w:ascii="Simplified Arabic" w:eastAsia="Calibri" w:hAnsi="Simplified Arabic" w:cs="Simplified Arabic"/>
          <w:sz w:val="30"/>
          <w:szCs w:val="30"/>
          <w:shd w:val="clear" w:color="auto" w:fill="FFFFFF"/>
          <w:rtl/>
          <w:lang w:bidi="ar-DZ"/>
        </w:rPr>
        <w:t xml:space="preserve">منذ سنة 1998 إلى غاية </w:t>
      </w:r>
      <w:r w:rsidR="009642B8">
        <w:rPr>
          <w:rFonts w:ascii="Simplified Arabic" w:eastAsia="Calibri" w:hAnsi="Simplified Arabic" w:cs="Simplified Arabic" w:hint="cs"/>
          <w:sz w:val="30"/>
          <w:szCs w:val="30"/>
          <w:shd w:val="clear" w:color="auto" w:fill="FFFFFF"/>
          <w:rtl/>
          <w:lang w:bidi="ar-DZ"/>
        </w:rPr>
        <w:t>2020</w:t>
      </w:r>
      <w:r w:rsidRPr="002B2A55">
        <w:rPr>
          <w:rFonts w:ascii="Simplified Arabic" w:eastAsia="Calibri" w:hAnsi="Simplified Arabic" w:cs="Simplified Arabic" w:hint="cs"/>
          <w:sz w:val="30"/>
          <w:szCs w:val="30"/>
          <w:shd w:val="clear" w:color="auto" w:fill="FFFFFF"/>
          <w:rtl/>
          <w:lang w:bidi="ar-DZ"/>
        </w:rPr>
        <w:t>، وتمثل</w:t>
      </w:r>
      <w:r w:rsidRPr="002B2A55">
        <w:rPr>
          <w:rFonts w:ascii="Simplified Arabic" w:eastAsia="Calibri" w:hAnsi="Simplified Arabic" w:cs="Simplified Arabic"/>
          <w:sz w:val="30"/>
          <w:szCs w:val="30"/>
          <w:shd w:val="clear" w:color="auto" w:fill="FFFFFF"/>
          <w:rtl/>
          <w:lang w:bidi="ar-DZ"/>
        </w:rPr>
        <w:t xml:space="preserve"> إرهاصات نظام </w:t>
      </w:r>
      <w:r w:rsidRPr="002B2A55">
        <w:rPr>
          <w:rFonts w:ascii="Simplified Arabic" w:eastAsia="Calibri" w:hAnsi="Simplified Arabic" w:cs="Simplified Arabic" w:hint="cs"/>
          <w:sz w:val="30"/>
          <w:szCs w:val="30"/>
          <w:shd w:val="clear" w:color="auto" w:fill="FFFFFF"/>
          <w:rtl/>
          <w:lang w:bidi="ar-DZ"/>
        </w:rPr>
        <w:t>ال</w:t>
      </w:r>
      <w:r w:rsidRPr="002B2A55">
        <w:rPr>
          <w:rFonts w:ascii="Simplified Arabic" w:eastAsia="Calibri" w:hAnsi="Simplified Arabic" w:cs="Simplified Arabic"/>
          <w:sz w:val="30"/>
          <w:szCs w:val="30"/>
          <w:shd w:val="clear" w:color="auto" w:fill="FFFFFF"/>
          <w:rtl/>
          <w:lang w:bidi="ar-DZ"/>
        </w:rPr>
        <w:t xml:space="preserve">بحث </w:t>
      </w:r>
      <w:r w:rsidRPr="002B2A55">
        <w:rPr>
          <w:rFonts w:ascii="Simplified Arabic" w:eastAsia="Calibri" w:hAnsi="Simplified Arabic" w:cs="Simplified Arabic" w:hint="cs"/>
          <w:sz w:val="30"/>
          <w:szCs w:val="30"/>
          <w:shd w:val="clear" w:color="auto" w:fill="FFFFFF"/>
          <w:rtl/>
          <w:lang w:bidi="ar-DZ"/>
        </w:rPr>
        <w:t>ال</w:t>
      </w:r>
      <w:r w:rsidRPr="002B2A55">
        <w:rPr>
          <w:rFonts w:ascii="Simplified Arabic" w:eastAsia="Calibri" w:hAnsi="Simplified Arabic" w:cs="Simplified Arabic"/>
          <w:sz w:val="30"/>
          <w:szCs w:val="30"/>
          <w:shd w:val="clear" w:color="auto" w:fill="FFFFFF"/>
          <w:rtl/>
          <w:lang w:bidi="ar-DZ"/>
        </w:rPr>
        <w:t>علمي ومحاولات الإصلاح</w:t>
      </w:r>
      <w:r w:rsidR="009642B8">
        <w:rPr>
          <w:rFonts w:ascii="Simplified Arabic" w:eastAsia="Calibri" w:hAnsi="Simplified Arabic" w:cs="Simplified Arabic" w:hint="cs"/>
          <w:sz w:val="30"/>
          <w:szCs w:val="30"/>
          <w:shd w:val="clear" w:color="auto" w:fill="FFFFFF"/>
          <w:rtl/>
          <w:lang w:bidi="ar-DZ"/>
        </w:rPr>
        <w:t xml:space="preserve">، وأخيرا </w:t>
      </w:r>
      <w:r w:rsidR="009642B8" w:rsidRPr="009642B8">
        <w:rPr>
          <w:rFonts w:ascii="Simplified Arabic" w:eastAsia="Calibri" w:hAnsi="Simplified Arabic" w:cs="Simplified Arabic"/>
          <w:sz w:val="30"/>
          <w:szCs w:val="30"/>
          <w:shd w:val="clear" w:color="auto" w:fill="FFFFFF"/>
          <w:rtl/>
          <w:lang w:bidi="ar-DZ"/>
        </w:rPr>
        <w:t>المرحلة الرابعة منذ سنة 2020 إلى</w:t>
      </w:r>
      <w:r w:rsidR="009642B8">
        <w:rPr>
          <w:rFonts w:ascii="Simplified Arabic" w:eastAsia="Calibri" w:hAnsi="Simplified Arabic" w:cs="Simplified Arabic" w:hint="cs"/>
          <w:sz w:val="30"/>
          <w:szCs w:val="30"/>
          <w:shd w:val="clear" w:color="auto" w:fill="FFFFFF"/>
          <w:rtl/>
          <w:lang w:bidi="ar-DZ"/>
        </w:rPr>
        <w:t xml:space="preserve"> غاية</w:t>
      </w:r>
      <w:r w:rsidR="009642B8" w:rsidRPr="009642B8">
        <w:rPr>
          <w:rFonts w:ascii="Simplified Arabic" w:eastAsia="Calibri" w:hAnsi="Simplified Arabic" w:cs="Simplified Arabic"/>
          <w:sz w:val="30"/>
          <w:szCs w:val="30"/>
          <w:shd w:val="clear" w:color="auto" w:fill="FFFFFF"/>
          <w:rtl/>
          <w:lang w:bidi="ar-DZ"/>
        </w:rPr>
        <w:t xml:space="preserve"> 2025</w:t>
      </w:r>
      <w:r w:rsidR="009642B8">
        <w:rPr>
          <w:rFonts w:ascii="Simplified Arabic" w:eastAsia="Calibri" w:hAnsi="Simplified Arabic" w:cs="Simplified Arabic" w:hint="cs"/>
          <w:sz w:val="30"/>
          <w:szCs w:val="30"/>
          <w:shd w:val="clear" w:color="auto" w:fill="FFFFFF"/>
          <w:rtl/>
          <w:lang w:bidi="ar-DZ"/>
        </w:rPr>
        <w:t xml:space="preserve"> وهي مرحلة </w:t>
      </w:r>
      <w:r w:rsidR="009642B8" w:rsidRPr="009642B8">
        <w:rPr>
          <w:rFonts w:ascii="Simplified Arabic" w:eastAsia="Calibri" w:hAnsi="Simplified Arabic" w:cs="Simplified Arabic"/>
          <w:sz w:val="30"/>
          <w:szCs w:val="30"/>
          <w:shd w:val="clear" w:color="auto" w:fill="FFFFFF"/>
          <w:rtl/>
          <w:lang w:bidi="ar-DZ"/>
        </w:rPr>
        <w:t>التحول نحو اقتصاد المعرفة وتثمين البحث العلمي</w:t>
      </w:r>
      <w:r w:rsidR="009642B8">
        <w:rPr>
          <w:rFonts w:ascii="Simplified Arabic" w:eastAsia="Calibri" w:hAnsi="Simplified Arabic" w:cs="Simplified Arabic" w:hint="cs"/>
          <w:sz w:val="30"/>
          <w:szCs w:val="30"/>
          <w:shd w:val="clear" w:color="auto" w:fill="FFFFFF"/>
          <w:rtl/>
          <w:lang w:bidi="ar-DZ"/>
        </w:rPr>
        <w:t>.</w:t>
      </w:r>
    </w:p>
    <w:p w:rsidR="008D4158" w:rsidRPr="002B2A55" w:rsidRDefault="008D4158" w:rsidP="002B2A55">
      <w:pPr>
        <w:bidi/>
        <w:spacing w:before="100" w:beforeAutospacing="1" w:after="100" w:afterAutospacing="1" w:line="276" w:lineRule="auto"/>
        <w:ind w:left="-30"/>
        <w:contextualSpacing/>
        <w:jc w:val="both"/>
        <w:rPr>
          <w:rFonts w:ascii="Simplified Arabic" w:eastAsia="Calibri" w:hAnsi="Simplified Arabic" w:cs="Simplified Arabic"/>
          <w:b/>
          <w:bCs/>
          <w:sz w:val="30"/>
          <w:szCs w:val="30"/>
          <w:shd w:val="clear" w:color="auto" w:fill="FFFFFF"/>
          <w:rtl/>
        </w:rPr>
      </w:pPr>
    </w:p>
    <w:p w:rsidR="008D4158" w:rsidRPr="002B2A55" w:rsidRDefault="008D4158" w:rsidP="002B2A55">
      <w:pPr>
        <w:bidi/>
        <w:spacing w:before="100" w:beforeAutospacing="1" w:after="100" w:afterAutospacing="1" w:line="276" w:lineRule="auto"/>
        <w:ind w:left="-30"/>
        <w:contextualSpacing/>
        <w:jc w:val="both"/>
        <w:rPr>
          <w:rFonts w:ascii="Simplified Arabic" w:eastAsia="Calibri" w:hAnsi="Simplified Arabic" w:cs="Simplified Arabic"/>
          <w:b/>
          <w:bCs/>
          <w:sz w:val="30"/>
          <w:szCs w:val="30"/>
          <w:shd w:val="clear" w:color="auto" w:fill="FFFFFF"/>
        </w:rPr>
      </w:pPr>
      <w:r w:rsidRPr="002B2A55">
        <w:rPr>
          <w:rFonts w:ascii="Simplified Arabic" w:eastAsia="Calibri" w:hAnsi="Simplified Arabic" w:cs="Simplified Arabic" w:hint="cs"/>
          <w:b/>
          <w:bCs/>
          <w:sz w:val="30"/>
          <w:szCs w:val="30"/>
          <w:shd w:val="clear" w:color="auto" w:fill="FFFFFF"/>
          <w:rtl/>
        </w:rPr>
        <w:t xml:space="preserve">الكلمات المفتاحية: </w:t>
      </w:r>
      <w:r w:rsidRPr="002B2A55">
        <w:rPr>
          <w:rFonts w:ascii="Simplified Arabic" w:eastAsia="Calibri" w:hAnsi="Simplified Arabic" w:cs="Simplified Arabic" w:hint="cs"/>
          <w:sz w:val="30"/>
          <w:szCs w:val="30"/>
          <w:shd w:val="clear" w:color="auto" w:fill="FFFFFF"/>
          <w:rtl/>
        </w:rPr>
        <w:t>البحث العلمي، التطور التاريخي، سياسة البحث العلمي، التحديات</w:t>
      </w:r>
    </w:p>
    <w:p w:rsidR="00223802" w:rsidRPr="00223802" w:rsidRDefault="00223802" w:rsidP="00223802">
      <w:pPr>
        <w:bidi/>
        <w:spacing w:before="100" w:beforeAutospacing="1" w:after="100" w:afterAutospacing="1" w:line="276" w:lineRule="auto"/>
        <w:ind w:left="-30"/>
        <w:contextualSpacing/>
        <w:jc w:val="center"/>
        <w:rPr>
          <w:rFonts w:ascii="Simplified Arabic" w:eastAsia="Calibri" w:hAnsi="Simplified Arabic" w:cs="Simplified Arabic"/>
          <w:b/>
          <w:bCs/>
          <w:color w:val="000000" w:themeColor="text1"/>
          <w:sz w:val="28"/>
          <w:szCs w:val="28"/>
          <w:shd w:val="clear" w:color="auto" w:fill="FFFFFF"/>
          <w:rtl/>
          <w:lang w:val="en-US"/>
        </w:rPr>
      </w:pPr>
      <w:r w:rsidRPr="00223802">
        <w:rPr>
          <w:rFonts w:ascii="Simplified Arabic" w:eastAsia="Calibri" w:hAnsi="Simplified Arabic" w:cs="Simplified Arabic"/>
          <w:b/>
          <w:bCs/>
          <w:color w:val="000000" w:themeColor="text1"/>
          <w:sz w:val="28"/>
          <w:szCs w:val="28"/>
          <w:shd w:val="clear" w:color="auto" w:fill="FFFFFF"/>
          <w:lang w:val="en-US"/>
        </w:rPr>
        <w:lastRenderedPageBreak/>
        <w:t xml:space="preserve">The Historical Development of Scientific Research Activity in Algeria: </w:t>
      </w:r>
      <w:r w:rsidRPr="00223802">
        <w:rPr>
          <w:rFonts w:ascii="Simplified Arabic" w:eastAsia="Calibri" w:hAnsi="Simplified Arabic" w:cs="Simplified Arabic"/>
          <w:b/>
          <w:bCs/>
          <w:color w:val="000000" w:themeColor="text1"/>
          <w:sz w:val="28"/>
          <w:szCs w:val="28"/>
          <w:shd w:val="clear" w:color="auto" w:fill="FFFFFF"/>
          <w:lang w:val="en-US"/>
        </w:rPr>
        <w:br/>
        <w:t>From Independence to 2025</w:t>
      </w:r>
    </w:p>
    <w:p w:rsidR="00223802" w:rsidRDefault="00223802" w:rsidP="00F01322">
      <w:pPr>
        <w:spacing w:before="100" w:beforeAutospacing="1" w:after="100" w:afterAutospacing="1" w:line="276" w:lineRule="auto"/>
        <w:contextualSpacing/>
        <w:jc w:val="both"/>
        <w:rPr>
          <w:rFonts w:ascii="Simplified Arabic" w:eastAsia="Calibri" w:hAnsi="Simplified Arabic" w:cs="Simplified Arabic"/>
          <w:b/>
          <w:bCs/>
          <w:sz w:val="24"/>
          <w:szCs w:val="24"/>
          <w:shd w:val="clear" w:color="auto" w:fill="FFFFFF"/>
          <w:lang w:val="en-US"/>
        </w:rPr>
      </w:pPr>
    </w:p>
    <w:p w:rsidR="00F01322" w:rsidRPr="00F01322" w:rsidRDefault="00F01322" w:rsidP="00F01322">
      <w:pPr>
        <w:spacing w:before="100" w:beforeAutospacing="1" w:after="100" w:afterAutospacing="1" w:line="276" w:lineRule="auto"/>
        <w:contextualSpacing/>
        <w:jc w:val="both"/>
        <w:rPr>
          <w:rFonts w:ascii="Simplified Arabic" w:eastAsia="Calibri" w:hAnsi="Simplified Arabic" w:cs="Simplified Arabic"/>
          <w:b/>
          <w:bCs/>
          <w:sz w:val="24"/>
          <w:szCs w:val="24"/>
          <w:shd w:val="clear" w:color="auto" w:fill="FFFFFF"/>
          <w:rtl/>
          <w:lang w:val="en-US" w:bidi="ar-DZ"/>
        </w:rPr>
      </w:pPr>
      <w:r w:rsidRPr="00F01322">
        <w:rPr>
          <w:rFonts w:ascii="Simplified Arabic" w:eastAsia="Calibri" w:hAnsi="Simplified Arabic" w:cs="Simplified Arabic"/>
          <w:b/>
          <w:bCs/>
          <w:sz w:val="24"/>
          <w:szCs w:val="24"/>
          <w:shd w:val="clear" w:color="auto" w:fill="FFFFFF"/>
          <w:lang w:val="en-US" w:bidi="ar-DZ"/>
        </w:rPr>
        <w:t>Abstract:</w:t>
      </w:r>
    </w:p>
    <w:p w:rsidR="00F01322" w:rsidRPr="00F01322" w:rsidRDefault="00F01322" w:rsidP="00F01322">
      <w:pPr>
        <w:spacing w:before="100" w:beforeAutospacing="1" w:after="100" w:afterAutospacing="1" w:line="276" w:lineRule="auto"/>
        <w:contextualSpacing/>
        <w:jc w:val="both"/>
        <w:rPr>
          <w:rFonts w:ascii="Simplified Arabic" w:eastAsia="Calibri" w:hAnsi="Simplified Arabic" w:cs="Simplified Arabic"/>
          <w:sz w:val="24"/>
          <w:szCs w:val="24"/>
          <w:shd w:val="clear" w:color="auto" w:fill="FFFFFF"/>
          <w:lang w:val="en-US" w:bidi="ar-DZ"/>
        </w:rPr>
      </w:pPr>
      <w:r w:rsidRPr="00F01322">
        <w:rPr>
          <w:rFonts w:ascii="Simplified Arabic" w:eastAsia="Calibri" w:hAnsi="Simplified Arabic" w:cs="Simplified Arabic"/>
          <w:sz w:val="24"/>
          <w:szCs w:val="24"/>
          <w:shd w:val="clear" w:color="auto" w:fill="FFFFFF"/>
          <w:lang w:val="en-US" w:bidi="ar-DZ"/>
        </w:rPr>
        <w:t>Scientific research policy in Algeria has witnessed remarkable developments since independence, as the state sought to build a scientific and technological base contributing to the achievement of economic and social development. These efforts began with the establishment of research institutions and the training of scientific personnel, focusing on strategic sectors such as energy, agriculture, and industry. In the nineties, several reforms aimed at developing scientific research were launched, through the issuance of new laws and the reorganization of research institutions. These reforms focused on linking scientific research with the economic sector and encouraging innovation and entrepreneurship.</w:t>
      </w:r>
    </w:p>
    <w:p w:rsidR="00F01322" w:rsidRPr="00F01322" w:rsidRDefault="00F01322" w:rsidP="00F01322">
      <w:pPr>
        <w:spacing w:before="100" w:beforeAutospacing="1" w:after="100" w:afterAutospacing="1" w:line="276" w:lineRule="auto"/>
        <w:contextualSpacing/>
        <w:jc w:val="both"/>
        <w:rPr>
          <w:rFonts w:ascii="Simplified Arabic" w:eastAsia="Calibri" w:hAnsi="Simplified Arabic" w:cs="Simplified Arabic"/>
          <w:sz w:val="24"/>
          <w:szCs w:val="24"/>
          <w:shd w:val="clear" w:color="auto" w:fill="FFFFFF"/>
          <w:rtl/>
          <w:lang w:bidi="ar-DZ"/>
        </w:rPr>
      </w:pPr>
    </w:p>
    <w:p w:rsidR="00F01322" w:rsidRPr="009642B8" w:rsidRDefault="00F01322" w:rsidP="009642B8">
      <w:pPr>
        <w:spacing w:before="100" w:beforeAutospacing="1" w:after="100" w:afterAutospacing="1" w:line="276" w:lineRule="auto"/>
        <w:contextualSpacing/>
        <w:jc w:val="both"/>
        <w:rPr>
          <w:rFonts w:ascii="Simplified Arabic" w:eastAsia="Calibri" w:hAnsi="Simplified Arabic" w:cs="Simplified Arabic"/>
          <w:sz w:val="24"/>
          <w:szCs w:val="24"/>
          <w:shd w:val="clear" w:color="auto" w:fill="FFFFFF"/>
          <w:lang w:val="en-US" w:bidi="ar-DZ"/>
        </w:rPr>
      </w:pPr>
      <w:r w:rsidRPr="00F01322">
        <w:rPr>
          <w:rFonts w:ascii="Simplified Arabic" w:eastAsia="Calibri" w:hAnsi="Simplified Arabic" w:cs="Simplified Arabic"/>
          <w:sz w:val="24"/>
          <w:szCs w:val="24"/>
          <w:shd w:val="clear" w:color="auto" w:fill="FFFFFF"/>
          <w:lang w:val="en-US" w:bidi="ar-DZ"/>
        </w:rPr>
        <w:t>Therefore, this paper aims to shed light on the historical development of scientific research policy from 1962 to the present day. It is divided in</w:t>
      </w:r>
      <w:r w:rsidR="006C126B">
        <w:rPr>
          <w:rFonts w:ascii="Simplified Arabic" w:eastAsia="Calibri" w:hAnsi="Simplified Arabic" w:cs="Simplified Arabic"/>
          <w:sz w:val="24"/>
          <w:szCs w:val="24"/>
          <w:shd w:val="clear" w:color="auto" w:fill="FFFFFF"/>
          <w:lang w:val="en-US" w:bidi="ar-DZ"/>
        </w:rPr>
        <w:t xml:space="preserve">to three stages: The first </w:t>
      </w:r>
      <w:r w:rsidR="006C126B" w:rsidRPr="004E1ABE">
        <w:rPr>
          <w:rFonts w:ascii="Simplified Arabic" w:eastAsia="Calibri" w:hAnsi="Simplified Arabic" w:cs="Simplified Arabic"/>
          <w:sz w:val="24"/>
          <w:szCs w:val="24"/>
          <w:shd w:val="clear" w:color="auto" w:fill="FFFFFF"/>
          <w:lang w:val="en-US" w:bidi="ar-DZ"/>
        </w:rPr>
        <w:t>phase</w:t>
      </w:r>
      <w:r w:rsidRPr="00F01322">
        <w:rPr>
          <w:rFonts w:ascii="Simplified Arabic" w:eastAsia="Calibri" w:hAnsi="Simplified Arabic" w:cs="Simplified Arabic"/>
          <w:sz w:val="24"/>
          <w:szCs w:val="24"/>
          <w:shd w:val="clear" w:color="auto" w:fill="FFFFFF"/>
          <w:lang w:val="en-US" w:bidi="ar-DZ"/>
        </w:rPr>
        <w:t>, from 1962 to 1970, which represents the</w:t>
      </w:r>
      <w:r w:rsidRPr="00F01322">
        <w:rPr>
          <w:rFonts w:ascii="Simplified Arabic" w:eastAsia="Calibri" w:hAnsi="Simplified Arabic" w:cs="Simplified Arabic" w:hint="cs"/>
          <w:sz w:val="24"/>
          <w:szCs w:val="24"/>
          <w:shd w:val="clear" w:color="auto" w:fill="FFFFFF"/>
          <w:rtl/>
          <w:lang w:val="en-US" w:bidi="ar-DZ"/>
        </w:rPr>
        <w:t xml:space="preserve"> </w:t>
      </w:r>
      <w:r w:rsidRPr="00F01322">
        <w:rPr>
          <w:rFonts w:ascii="Simplified Arabic" w:eastAsia="Calibri" w:hAnsi="Simplified Arabic" w:cs="Simplified Arabic"/>
          <w:sz w:val="24"/>
          <w:szCs w:val="24"/>
          <w:shd w:val="clear" w:color="auto" w:fill="FFFFFF"/>
          <w:lang w:val="en-US" w:bidi="ar-DZ"/>
        </w:rPr>
        <w:t>c</w:t>
      </w:r>
      <w:r w:rsidR="006C126B">
        <w:rPr>
          <w:rFonts w:ascii="Simplified Arabic" w:eastAsia="Calibri" w:hAnsi="Simplified Arabic" w:cs="Simplified Arabic"/>
          <w:sz w:val="24"/>
          <w:szCs w:val="24"/>
          <w:shd w:val="clear" w:color="auto" w:fill="FFFFFF"/>
          <w:lang w:val="en-US" w:bidi="ar-DZ"/>
        </w:rPr>
        <w:t>olonial legacy; The second phase</w:t>
      </w:r>
      <w:r w:rsidRPr="00F01322">
        <w:rPr>
          <w:rFonts w:ascii="Simplified Arabic" w:eastAsia="Calibri" w:hAnsi="Simplified Arabic" w:cs="Simplified Arabic"/>
          <w:sz w:val="24"/>
          <w:szCs w:val="24"/>
          <w:shd w:val="clear" w:color="auto" w:fill="FFFFFF"/>
          <w:lang w:val="en-US" w:bidi="ar-DZ"/>
        </w:rPr>
        <w:t>, from 1971 to 1997, characterized by differing visions and conflicting policies; and finally, T</w:t>
      </w:r>
      <w:r w:rsidR="006C126B">
        <w:rPr>
          <w:rFonts w:ascii="Simplified Arabic" w:eastAsia="Calibri" w:hAnsi="Simplified Arabic" w:cs="Simplified Arabic"/>
          <w:sz w:val="24"/>
          <w:szCs w:val="24"/>
          <w:shd w:val="clear" w:color="auto" w:fill="FFFFFF"/>
          <w:lang w:val="en-US" w:bidi="ar-DZ"/>
        </w:rPr>
        <w:t>he third phase</w:t>
      </w:r>
      <w:r w:rsidR="009642B8">
        <w:rPr>
          <w:rFonts w:ascii="Simplified Arabic" w:eastAsia="Calibri" w:hAnsi="Simplified Arabic" w:cs="Simplified Arabic"/>
          <w:sz w:val="24"/>
          <w:szCs w:val="24"/>
          <w:shd w:val="clear" w:color="auto" w:fill="FFFFFF"/>
          <w:lang w:val="en-US" w:bidi="ar-DZ"/>
        </w:rPr>
        <w:t xml:space="preserve">, from 1998 to </w:t>
      </w:r>
      <w:r w:rsidR="009642B8">
        <w:rPr>
          <w:rFonts w:ascii="Simplified Arabic" w:eastAsia="Calibri" w:hAnsi="Simplified Arabic" w:cs="Simplified Arabic" w:hint="cs"/>
          <w:sz w:val="24"/>
          <w:szCs w:val="24"/>
          <w:shd w:val="clear" w:color="auto" w:fill="FFFFFF"/>
          <w:rtl/>
          <w:lang w:val="en-US" w:bidi="ar-DZ"/>
        </w:rPr>
        <w:t>2020</w:t>
      </w:r>
      <w:r w:rsidRPr="00F01322">
        <w:rPr>
          <w:rFonts w:ascii="Simplified Arabic" w:eastAsia="Calibri" w:hAnsi="Simplified Arabic" w:cs="Simplified Arabic"/>
          <w:sz w:val="24"/>
          <w:szCs w:val="24"/>
          <w:shd w:val="clear" w:color="auto" w:fill="FFFFFF"/>
          <w:lang w:val="en-US" w:bidi="ar-DZ"/>
        </w:rPr>
        <w:t>, which represents the beginnings of the scientific rese</w:t>
      </w:r>
      <w:r w:rsidR="009642B8">
        <w:rPr>
          <w:rFonts w:ascii="Simplified Arabic" w:eastAsia="Calibri" w:hAnsi="Simplified Arabic" w:cs="Simplified Arabic"/>
          <w:sz w:val="24"/>
          <w:szCs w:val="24"/>
          <w:shd w:val="clear" w:color="auto" w:fill="FFFFFF"/>
          <w:lang w:val="en-US" w:bidi="ar-DZ"/>
        </w:rPr>
        <w:t>arch system and reform attempts</w:t>
      </w:r>
      <w:r w:rsidR="009642B8" w:rsidRPr="004E1ABE">
        <w:rPr>
          <w:rFonts w:ascii="Simplified Arabic" w:eastAsia="Calibri" w:hAnsi="Simplified Arabic" w:cs="Simplified Arabic"/>
          <w:sz w:val="24"/>
          <w:szCs w:val="24"/>
          <w:shd w:val="clear" w:color="auto" w:fill="FFFFFF"/>
          <w:lang w:val="en-US" w:bidi="ar-DZ"/>
        </w:rPr>
        <w:t>. Finally, the fourth phase, from 2020 until 2025, is the phase of transformation towards a knowledge economy and the valorization (or enhancement) of scientific research.</w:t>
      </w:r>
    </w:p>
    <w:p w:rsidR="00F01322" w:rsidRPr="009642B8" w:rsidRDefault="00F01322" w:rsidP="00F01322">
      <w:pPr>
        <w:spacing w:before="100" w:beforeAutospacing="1" w:after="100" w:afterAutospacing="1" w:line="276" w:lineRule="auto"/>
        <w:contextualSpacing/>
        <w:jc w:val="both"/>
        <w:rPr>
          <w:rFonts w:ascii="Simplified Arabic" w:eastAsia="Calibri" w:hAnsi="Simplified Arabic" w:cs="Simplified Arabic"/>
          <w:sz w:val="24"/>
          <w:szCs w:val="24"/>
          <w:shd w:val="clear" w:color="auto" w:fill="FFFFFF"/>
          <w:rtl/>
          <w:lang w:val="en-US" w:bidi="ar-DZ"/>
        </w:rPr>
      </w:pPr>
    </w:p>
    <w:p w:rsidR="00F01322" w:rsidRPr="00F01322" w:rsidRDefault="00F01322" w:rsidP="00F01322">
      <w:pPr>
        <w:spacing w:before="100" w:beforeAutospacing="1" w:after="100" w:afterAutospacing="1" w:line="276" w:lineRule="auto"/>
        <w:contextualSpacing/>
        <w:jc w:val="both"/>
        <w:rPr>
          <w:rFonts w:ascii="Simplified Arabic" w:eastAsia="Calibri" w:hAnsi="Simplified Arabic" w:cs="Simplified Arabic"/>
          <w:sz w:val="24"/>
          <w:szCs w:val="24"/>
          <w:shd w:val="clear" w:color="auto" w:fill="FFFFFF"/>
          <w:rtl/>
          <w:lang w:bidi="ar-DZ"/>
        </w:rPr>
      </w:pPr>
      <w:r w:rsidRPr="00F01322">
        <w:rPr>
          <w:rFonts w:ascii="Simplified Arabic" w:eastAsia="Calibri" w:hAnsi="Simplified Arabic" w:cs="Simplified Arabic"/>
          <w:b/>
          <w:bCs/>
          <w:sz w:val="24"/>
          <w:szCs w:val="24"/>
          <w:shd w:val="clear" w:color="auto" w:fill="FFFFFF"/>
          <w:lang w:val="en-US" w:bidi="ar-DZ"/>
        </w:rPr>
        <w:t>Keywords:</w:t>
      </w:r>
      <w:r w:rsidRPr="00F01322">
        <w:rPr>
          <w:rFonts w:ascii="Simplified Arabic" w:eastAsia="Calibri" w:hAnsi="Simplified Arabic" w:cs="Simplified Arabic"/>
          <w:sz w:val="24"/>
          <w:szCs w:val="24"/>
          <w:shd w:val="clear" w:color="auto" w:fill="FFFFFF"/>
          <w:lang w:val="en-US" w:bidi="ar-DZ"/>
        </w:rPr>
        <w:t xml:space="preserve"> Scientific Research, Historical Development, Scientific Research Policy, Challenges</w:t>
      </w:r>
      <w:r w:rsidRPr="00F01322">
        <w:rPr>
          <w:rFonts w:ascii="Simplified Arabic" w:eastAsia="Calibri" w:hAnsi="Simplified Arabic" w:cs="Simplified Arabic"/>
          <w:sz w:val="24"/>
          <w:szCs w:val="24"/>
          <w:shd w:val="clear" w:color="auto" w:fill="FFFFFF"/>
          <w:rtl/>
          <w:lang w:bidi="ar-DZ"/>
        </w:rPr>
        <w:t>.</w:t>
      </w:r>
    </w:p>
    <w:p w:rsidR="00F01322" w:rsidRDefault="00F01322" w:rsidP="00F01322">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rtl/>
          <w:lang w:bidi="ar-DZ"/>
        </w:rPr>
      </w:pPr>
    </w:p>
    <w:p w:rsidR="00F01322" w:rsidRDefault="00F01322" w:rsidP="00F01322">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rtl/>
          <w:lang w:bidi="ar-DZ"/>
        </w:rPr>
      </w:pPr>
    </w:p>
    <w:p w:rsidR="006C126B" w:rsidRDefault="006C126B" w:rsidP="00F01322">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lang w:val="en-US" w:bidi="ar-DZ"/>
        </w:rPr>
      </w:pPr>
    </w:p>
    <w:p w:rsidR="00223802" w:rsidRDefault="00223802" w:rsidP="00223802">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lang w:val="en-US" w:bidi="ar-DZ"/>
        </w:rPr>
      </w:pPr>
    </w:p>
    <w:p w:rsidR="00223802" w:rsidRDefault="00223802" w:rsidP="00223802">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lang w:val="en-US" w:bidi="ar-DZ"/>
        </w:rPr>
      </w:pPr>
    </w:p>
    <w:p w:rsidR="008D4158" w:rsidRPr="002B2A55" w:rsidRDefault="008D4158" w:rsidP="006C126B">
      <w:pPr>
        <w:bidi/>
        <w:spacing w:before="100" w:beforeAutospacing="1" w:after="100" w:afterAutospacing="1" w:line="276" w:lineRule="auto"/>
        <w:contextualSpacing/>
        <w:jc w:val="both"/>
        <w:rPr>
          <w:rFonts w:ascii="Simplified Arabic" w:eastAsia="Calibri" w:hAnsi="Simplified Arabic" w:cs="Simplified Arabic"/>
          <w:b/>
          <w:bCs/>
          <w:sz w:val="30"/>
          <w:szCs w:val="30"/>
          <w:shd w:val="clear" w:color="auto" w:fill="FFFFFF"/>
          <w:rtl/>
          <w:lang w:bidi="ar-DZ"/>
        </w:rPr>
      </w:pPr>
      <w:r w:rsidRPr="002B2A55">
        <w:rPr>
          <w:rFonts w:ascii="Simplified Arabic" w:eastAsia="Calibri" w:hAnsi="Simplified Arabic" w:cs="Simplified Arabic" w:hint="cs"/>
          <w:b/>
          <w:bCs/>
          <w:sz w:val="30"/>
          <w:szCs w:val="30"/>
          <w:shd w:val="clear" w:color="auto" w:fill="FFFFFF"/>
          <w:rtl/>
          <w:lang w:bidi="ar-DZ"/>
        </w:rPr>
        <w:lastRenderedPageBreak/>
        <w:t>مقدمة:</w:t>
      </w:r>
    </w:p>
    <w:p w:rsidR="002B2A55" w:rsidRPr="002B2A55" w:rsidRDefault="002B2A55"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9642B8">
        <w:rPr>
          <w:rFonts w:ascii="Simplified Arabic" w:eastAsia="Calibri" w:hAnsi="Simplified Arabic" w:cs="Simplified Arabic"/>
          <w:color w:val="000000" w:themeColor="text1"/>
          <w:sz w:val="30"/>
          <w:szCs w:val="30"/>
          <w:shd w:val="clear" w:color="auto" w:fill="FFFFFF"/>
          <w:rtl/>
          <w:lang w:bidi="ar-DZ"/>
        </w:rPr>
        <w:t xml:space="preserve">هناك من يرى </w:t>
      </w:r>
      <w:r w:rsidRPr="002B2A55">
        <w:rPr>
          <w:rFonts w:ascii="Simplified Arabic" w:eastAsia="Calibri" w:hAnsi="Simplified Arabic" w:cs="Simplified Arabic"/>
          <w:sz w:val="30"/>
          <w:szCs w:val="30"/>
          <w:shd w:val="clear" w:color="auto" w:fill="FFFFFF"/>
          <w:rtl/>
          <w:lang w:bidi="ar-DZ"/>
        </w:rPr>
        <w:t>أن سياسات الجزائر في مجال البحث العلمي والتطوير التكنولوجي مرت بمرحلتين قبل سنة 1998 وبعد، أي منذ 1962 إلى غاية 1997 ومن 1998 إلى غاية 2018</w:t>
      </w:r>
      <w:r w:rsidRPr="002B2A55">
        <w:rPr>
          <w:rFonts w:ascii="Simplified Arabic" w:eastAsia="Calibri" w:hAnsi="Simplified Arabic" w:cs="Simplified Arabic"/>
          <w:sz w:val="30"/>
          <w:szCs w:val="30"/>
          <w:shd w:val="clear" w:color="auto" w:fill="FFFFFF"/>
          <w:vertAlign w:val="superscript"/>
          <w:rtl/>
          <w:lang w:bidi="ar-DZ"/>
        </w:rPr>
        <w:footnoteReference w:id="1"/>
      </w:r>
      <w:r w:rsidRPr="002B2A55">
        <w:rPr>
          <w:rFonts w:ascii="Simplified Arabic" w:eastAsia="Calibri" w:hAnsi="Simplified Arabic" w:cs="Simplified Arabic"/>
          <w:sz w:val="30"/>
          <w:szCs w:val="30"/>
          <w:shd w:val="clear" w:color="auto" w:fill="FFFFFF"/>
          <w:rtl/>
          <w:lang w:bidi="ar-DZ"/>
        </w:rPr>
        <w:t>، ففي المرحلة الأولى لم تكن السياسة البحثية مستقلة، بل كانت هياكل البحث العلمي في هذه الفترة خاضعة لوصايتين جزائرية وفرنسية، وفي سنة 1970 تم إنشاء أول وزارة للتعليم العالي والبحث العلمي وهنا بدأ اهتمام الدولة بهذا القطاع، وتبدأ المرحلة الثانية منذ سنة 1998، بعدما تم إصدار أول قانون توجيهي رقم 98- 11،  مرفق ببرنامج خماسي حول البحث العلمي والتطوير التكنولوجي.</w:t>
      </w:r>
    </w:p>
    <w:p w:rsidR="002B2A55" w:rsidRPr="002B2A55" w:rsidRDefault="002B2A55"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وهناك من قسمها إلى ثلاث مراحل هي: المرحلة الأولى منذ سنة 1962 إلى غاية 1970 فنظرا لحداثة الدولة تميزت هذه المرحلة بانعدام سياسة وطنية للبحث العلمي، وترك للفرنسيين مهمة الإشراف وتسيير وتوجيه هياكل البحث الموجودة، وامتدت المرحلة الثانية من سنة 1971 إلى غاية 1997 ، وشهدت الجزائر محاولات الأولى لبناء استراتيجية خاصة بها للبحث العلمي والتكنولوجي تمثلت معالمها في إنشاء هياكل بحث جديدة، وهيئات تشرف على هذا النشاط، لكن ما ميز هذه المرحلة هو عدم استقرار الوصاية الإدارية لقطاع البحث العلمي ومؤسساته مما أثر سلبا على نشاطات القطاع ومردوده، المرحلة الثالثة والتي تمتد من سنة 1998 إلى غاية 2018، تميزت بتبلور سياسة واضحة إلى حد ما للجزائر في هذا المجال سواء تعلق بالجانب التنظيمي أو التمويلي، وتحديد الأهداف المنتظرة من البحث</w:t>
      </w:r>
      <w:r w:rsidRPr="002B2A55">
        <w:rPr>
          <w:rFonts w:ascii="Simplified Arabic" w:eastAsia="Calibri" w:hAnsi="Simplified Arabic" w:cs="Simplified Arabic"/>
          <w:sz w:val="30"/>
          <w:szCs w:val="30"/>
          <w:shd w:val="clear" w:color="auto" w:fill="FFFFFF"/>
          <w:vertAlign w:val="superscript"/>
          <w:rtl/>
          <w:lang w:bidi="ar-DZ"/>
        </w:rPr>
        <w:footnoteReference w:id="2"/>
      </w:r>
      <w:r w:rsidRPr="002B2A55">
        <w:rPr>
          <w:rFonts w:ascii="Simplified Arabic" w:eastAsia="Calibri" w:hAnsi="Simplified Arabic" w:cs="Simplified Arabic"/>
          <w:sz w:val="30"/>
          <w:szCs w:val="30"/>
          <w:shd w:val="clear" w:color="auto" w:fill="FFFFFF"/>
          <w:rtl/>
          <w:lang w:bidi="ar-DZ"/>
        </w:rPr>
        <w:t>.</w:t>
      </w:r>
    </w:p>
    <w:p w:rsidR="002B2A55" w:rsidRPr="002B2A55" w:rsidRDefault="002B2A55"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أما في </w:t>
      </w:r>
      <w:r w:rsidR="00F01322">
        <w:rPr>
          <w:rFonts w:ascii="Simplified Arabic" w:eastAsia="Calibri" w:hAnsi="Simplified Arabic" w:cs="Simplified Arabic" w:hint="cs"/>
          <w:sz w:val="30"/>
          <w:szCs w:val="30"/>
          <w:shd w:val="clear" w:color="auto" w:fill="FFFFFF"/>
          <w:rtl/>
          <w:lang w:bidi="ar-DZ"/>
        </w:rPr>
        <w:t>مداخلتنا هذ</w:t>
      </w:r>
      <w:r w:rsidRPr="002B2A55">
        <w:rPr>
          <w:rFonts w:ascii="Simplified Arabic" w:eastAsia="Calibri" w:hAnsi="Simplified Arabic" w:cs="Simplified Arabic" w:hint="cs"/>
          <w:sz w:val="30"/>
          <w:szCs w:val="30"/>
          <w:shd w:val="clear" w:color="auto" w:fill="FFFFFF"/>
          <w:rtl/>
          <w:lang w:bidi="ar-DZ"/>
        </w:rPr>
        <w:t>ه</w:t>
      </w:r>
      <w:r w:rsidRPr="002B2A55">
        <w:rPr>
          <w:rFonts w:ascii="Simplified Arabic" w:eastAsia="Calibri" w:hAnsi="Simplified Arabic" w:cs="Simplified Arabic"/>
          <w:sz w:val="30"/>
          <w:szCs w:val="30"/>
          <w:shd w:val="clear" w:color="auto" w:fill="FFFFFF"/>
          <w:rtl/>
          <w:lang w:bidi="ar-DZ"/>
        </w:rPr>
        <w:t xml:space="preserve"> ارتأينا تقسيم سياسات البحث العلمي إلى ثلاث مراحل، المرحلة الأولى تميزت بعدم استقلالية البحث، وهو ما سيأتي بالتفصيل فيما بعد، أما المرحلة الثانية فتميزت بالتذبذب إذ تداولت على القطاع </w:t>
      </w:r>
      <w:r w:rsidRPr="002B2A55">
        <w:rPr>
          <w:rFonts w:ascii="Simplified Arabic" w:eastAsia="Calibri" w:hAnsi="Simplified Arabic" w:cs="Simplified Arabic" w:hint="cs"/>
          <w:sz w:val="30"/>
          <w:szCs w:val="30"/>
          <w:shd w:val="clear" w:color="auto" w:fill="FFFFFF"/>
          <w:rtl/>
          <w:lang w:bidi="ar-DZ"/>
        </w:rPr>
        <w:t>سبع</w:t>
      </w:r>
      <w:r w:rsidRPr="002B2A55">
        <w:rPr>
          <w:rFonts w:ascii="Simplified Arabic" w:eastAsia="Calibri" w:hAnsi="Simplified Arabic" w:cs="Simplified Arabic"/>
          <w:sz w:val="30"/>
          <w:szCs w:val="30"/>
          <w:shd w:val="clear" w:color="auto" w:fill="FFFFFF"/>
          <w:rtl/>
          <w:lang w:bidi="ar-DZ"/>
        </w:rPr>
        <w:t xml:space="preserve"> وصايات في فترة 27 سنة، أي من سنة 1971 إلى غاية 1997 فكثرة الهیاكل القائمة على تسییر القطاع أدى إلى عدم استقراره، أخيرا المرحلة الثالثة والتي تؤرخ منذ سنة 1998 </w:t>
      </w:r>
      <w:r w:rsidRPr="002B2A55">
        <w:rPr>
          <w:rFonts w:ascii="Simplified Arabic" w:eastAsia="Calibri" w:hAnsi="Simplified Arabic" w:cs="Simplified Arabic" w:hint="cs"/>
          <w:sz w:val="30"/>
          <w:szCs w:val="30"/>
          <w:shd w:val="clear" w:color="auto" w:fill="FFFFFF"/>
          <w:rtl/>
          <w:lang w:bidi="ar-DZ"/>
        </w:rPr>
        <w:t>وهي السنة</w:t>
      </w:r>
      <w:r w:rsidRPr="002B2A55">
        <w:rPr>
          <w:rFonts w:ascii="Simplified Arabic" w:eastAsia="Calibri" w:hAnsi="Simplified Arabic" w:cs="Simplified Arabic"/>
          <w:sz w:val="30"/>
          <w:szCs w:val="30"/>
          <w:shd w:val="clear" w:color="auto" w:fill="FFFFFF"/>
          <w:rtl/>
          <w:lang w:bidi="ar-DZ"/>
        </w:rPr>
        <w:t xml:space="preserve"> التي تم فيها إصدار قانون منظم للقطاع.</w:t>
      </w:r>
    </w:p>
    <w:p w:rsidR="002766D7" w:rsidRPr="002B2A55" w:rsidRDefault="002766D7" w:rsidP="002B2A55">
      <w:pPr>
        <w:pStyle w:val="Paragraphedeliste"/>
        <w:numPr>
          <w:ilvl w:val="0"/>
          <w:numId w:val="6"/>
        </w:numPr>
        <w:bidi/>
        <w:spacing w:before="100" w:beforeAutospacing="1" w:after="100" w:afterAutospacing="1" w:line="276" w:lineRule="auto"/>
        <w:jc w:val="both"/>
        <w:rPr>
          <w:rFonts w:ascii="Simplified Arabic" w:eastAsia="Calibri" w:hAnsi="Simplified Arabic" w:cs="Simplified Arabic"/>
          <w:b/>
          <w:bCs/>
          <w:sz w:val="30"/>
          <w:szCs w:val="30"/>
          <w:shd w:val="clear" w:color="auto" w:fill="FFFFFF"/>
          <w:rtl/>
          <w:lang w:bidi="ar-DZ"/>
        </w:rPr>
      </w:pPr>
      <w:r w:rsidRPr="002B2A55">
        <w:rPr>
          <w:rFonts w:ascii="Simplified Arabic" w:eastAsia="Calibri" w:hAnsi="Simplified Arabic" w:cs="Simplified Arabic"/>
          <w:b/>
          <w:bCs/>
          <w:sz w:val="30"/>
          <w:szCs w:val="30"/>
          <w:shd w:val="clear" w:color="auto" w:fill="FFFFFF"/>
          <w:rtl/>
          <w:lang w:bidi="ar-DZ"/>
        </w:rPr>
        <w:lastRenderedPageBreak/>
        <w:t xml:space="preserve">البحث العلمي في الجزائر </w:t>
      </w:r>
      <w:r w:rsidR="008D4158" w:rsidRPr="002B2A55">
        <w:rPr>
          <w:rFonts w:ascii="Simplified Arabic" w:eastAsia="Calibri" w:hAnsi="Simplified Arabic" w:cs="Simplified Arabic" w:hint="cs"/>
          <w:b/>
          <w:bCs/>
          <w:sz w:val="30"/>
          <w:szCs w:val="30"/>
          <w:shd w:val="clear" w:color="auto" w:fill="FFFFFF"/>
          <w:rtl/>
          <w:lang w:bidi="ar-DZ"/>
        </w:rPr>
        <w:t>من 1962 إلى غاية 1970: الإرث الكولونيالي</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في هذه الفترة كانت مشاريع البحث العلمي تقترح وتوجه من قبل المؤسسات الفرنسية وهي هيئات كانت تعمل بموجب البنود المتضمنة للتعاون العلمي التي نصت عليها اتفاقيات إفيان، وبموجب إبرام اتفاقات للتعاون العلمي بين الجزائر وفرنسا.</w:t>
      </w:r>
    </w:p>
    <w:p w:rsidR="002766D7" w:rsidRPr="002B2A55" w:rsidRDefault="002766D7" w:rsidP="00C118F7">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كما تم إنشاء المجلس الأعلى للبحث العلم</w:t>
      </w:r>
      <w:r w:rsidR="004E1ABE">
        <w:rPr>
          <w:rFonts w:ascii="Simplified Arabic" w:eastAsia="Calibri" w:hAnsi="Simplified Arabic" w:cs="Simplified Arabic" w:hint="cs"/>
          <w:sz w:val="30"/>
          <w:szCs w:val="30"/>
          <w:shd w:val="clear" w:color="auto" w:fill="FFFFFF"/>
          <w:rtl/>
          <w:lang w:bidi="ar-DZ"/>
        </w:rPr>
        <w:t>ي</w:t>
      </w:r>
      <w:r w:rsidRPr="002B2A55">
        <w:rPr>
          <w:rFonts w:ascii="Simplified Arabic" w:eastAsia="Calibri" w:hAnsi="Simplified Arabic" w:cs="Simplified Arabic"/>
          <w:sz w:val="30"/>
          <w:szCs w:val="30"/>
          <w:shd w:val="clear" w:color="auto" w:fill="FFFFFF"/>
          <w:rtl/>
          <w:lang w:bidi="ar-DZ"/>
        </w:rPr>
        <w:t xml:space="preserve"> بموجب المرسوم رقم 65/118 المؤرخ في 13 أفريل 1965، وتمثلت مهامه في تطوير وتوجيه وتنسيق أعمال البحث العلمي، وتم حله بمقتضى المادة 5 من الأمر رقم 73/44</w:t>
      </w:r>
      <w:r w:rsidRPr="002B2A55">
        <w:rPr>
          <w:rFonts w:ascii="Simplified Arabic" w:eastAsia="Calibri" w:hAnsi="Simplified Arabic" w:cs="Simplified Arabic"/>
          <w:sz w:val="30"/>
          <w:szCs w:val="30"/>
          <w:shd w:val="clear" w:color="auto" w:fill="FFFFFF"/>
          <w:vertAlign w:val="superscript"/>
          <w:rtl/>
          <w:lang w:bidi="ar-DZ"/>
        </w:rPr>
        <w:footnoteReference w:id="3"/>
      </w:r>
      <w:r w:rsidRPr="002B2A55">
        <w:rPr>
          <w:rFonts w:ascii="Simplified Arabic" w:eastAsia="Calibri" w:hAnsi="Simplified Arabic" w:cs="Simplified Arabic"/>
          <w:sz w:val="30"/>
          <w:szCs w:val="30"/>
          <w:shd w:val="clear" w:color="auto" w:fill="FFFFFF"/>
          <w:rtl/>
          <w:lang w:bidi="ar-DZ"/>
        </w:rPr>
        <w:t xml:space="preserve"> المؤرخ في 25 جويلية 1973 والمتضمن إنشاء هيئة وطنية للبحث العلمي.</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وكانت الجزائر غداة الاستقلال تملك 13 هيئة بحث تتشكل أساسا من معاهد لا ترتبط ثلاثة منها بالجامعة</w:t>
      </w:r>
      <w:r w:rsidRPr="002B2A55">
        <w:rPr>
          <w:rFonts w:ascii="Simplified Arabic" w:eastAsia="Calibri" w:hAnsi="Simplified Arabic" w:cs="Simplified Arabic"/>
          <w:sz w:val="30"/>
          <w:szCs w:val="30"/>
          <w:shd w:val="clear" w:color="auto" w:fill="FFFFFF"/>
          <w:lang w:bidi="ar-DZ"/>
        </w:rPr>
        <w:t>.</w:t>
      </w:r>
      <w:r w:rsidRPr="002B2A55">
        <w:rPr>
          <w:rFonts w:ascii="Simplified Arabic" w:eastAsia="Calibri" w:hAnsi="Simplified Arabic" w:cs="Simplified Arabic"/>
          <w:sz w:val="30"/>
          <w:szCs w:val="30"/>
          <w:shd w:val="clear" w:color="auto" w:fill="FFFFFF"/>
          <w:rtl/>
          <w:lang w:bidi="ar-DZ"/>
        </w:rPr>
        <w:t xml:space="preserve"> ونصت اتفاقيات إيفيان الموقعة بين الجزائر وفرنسا في 18 مارس 1962، على بنود تتعلق بالتعاون في ميدان البحث العلمي، وتتمثل في</w:t>
      </w:r>
      <w:r w:rsidRPr="002B2A55">
        <w:rPr>
          <w:rFonts w:ascii="Simplified Arabic" w:eastAsia="Calibri" w:hAnsi="Simplified Arabic" w:cs="Simplified Arabic"/>
          <w:sz w:val="30"/>
          <w:szCs w:val="30"/>
          <w:shd w:val="clear" w:color="auto" w:fill="FFFFFF"/>
          <w:vertAlign w:val="superscript"/>
          <w:rtl/>
          <w:lang w:bidi="ar-DZ"/>
        </w:rPr>
        <w:footnoteReference w:id="4"/>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 أ- إعلان المبدأ الخاص بالتعاون الثقافي الذي نص في مواده 1 و4 و7 على ما يلي:</w:t>
      </w:r>
    </w:p>
    <w:p w:rsidR="002766D7" w:rsidRPr="002B2A55" w:rsidRDefault="002766D7" w:rsidP="002B2A55">
      <w:pPr>
        <w:numPr>
          <w:ilvl w:val="0"/>
          <w:numId w:val="3"/>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تطوير البحث العلمي في الجزائر</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numPr>
          <w:ilvl w:val="0"/>
          <w:numId w:val="3"/>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تعيين الباحثين الفرنسيين لصالح الجزائر</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numPr>
          <w:ilvl w:val="0"/>
          <w:numId w:val="3"/>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تقديم كل بلد لمنح خاصة بالدراسة وأخرى بالبحث إلى جانب توفير التسهيلات للالتحاق بمؤسسات التعليم والبحث لفائدة رعايا البلد الأخر</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ب- أما إعلان المبدأ الخاص بالتعاون التقني فنص في مادته الأولى على تعهد فرنسا اتجاه الجزائر وذلك بغية تزويدها بالمعلومات الخاصة بالدراسة والبحث وبإجراء التجارب بصورة منتظمة.</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ويرتكز التعاون الجزائري الفرنسي في الميدان التقني بعد الاستقلال على اتفاقيات إيفيان وبناء على ثلاث بروتوكولات اتفاق كالآتي</w:t>
      </w:r>
      <w:r w:rsidRPr="002B2A55">
        <w:rPr>
          <w:rFonts w:ascii="Simplified Arabic" w:eastAsia="Calibri" w:hAnsi="Simplified Arabic" w:cs="Simplified Arabic"/>
          <w:sz w:val="30"/>
          <w:szCs w:val="30"/>
          <w:shd w:val="clear" w:color="auto" w:fill="FFFFFF"/>
          <w:vertAlign w:val="superscript"/>
          <w:rtl/>
          <w:lang w:bidi="ar-DZ"/>
        </w:rPr>
        <w:footnoteReference w:id="5"/>
      </w:r>
      <w:r w:rsidRPr="002B2A55">
        <w:rPr>
          <w:rFonts w:ascii="Simplified Arabic" w:eastAsia="Calibri" w:hAnsi="Simplified Arabic" w:cs="Simplified Arabic"/>
          <w:sz w:val="30"/>
          <w:szCs w:val="30"/>
          <w:shd w:val="clear" w:color="auto" w:fill="FFFFFF"/>
          <w:vertAlign w:val="superscript"/>
          <w:lang w:bidi="ar-DZ"/>
        </w:rPr>
        <w:t xml:space="preserve"> </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lastRenderedPageBreak/>
        <w:t>أ- أبقى البروتوكول الجزائري الفرنسي المؤرخ في 7 سبتمبر 1962</w:t>
      </w:r>
      <w:r w:rsidRPr="002B2A55">
        <w:rPr>
          <w:rFonts w:ascii="Simplified Arabic" w:eastAsia="Calibri" w:hAnsi="Simplified Arabic" w:cs="Simplified Arabic"/>
          <w:sz w:val="30"/>
          <w:szCs w:val="30"/>
          <w:shd w:val="clear" w:color="auto" w:fill="FFFFFF"/>
          <w:vertAlign w:val="superscript"/>
          <w:rtl/>
          <w:lang w:bidi="ar-DZ"/>
        </w:rPr>
        <w:footnoteReference w:id="6"/>
      </w:r>
      <w:r w:rsidRPr="002B2A55">
        <w:rPr>
          <w:rFonts w:ascii="Simplified Arabic" w:eastAsia="Calibri" w:hAnsi="Simplified Arabic" w:cs="Simplified Arabic"/>
          <w:sz w:val="30"/>
          <w:szCs w:val="30"/>
          <w:shd w:val="clear" w:color="auto" w:fill="FFFFFF"/>
          <w:rtl/>
          <w:lang w:bidi="ar-DZ"/>
        </w:rPr>
        <w:t xml:space="preserve">، والمتعلق بتقسيم مؤسسات التعليم على </w:t>
      </w:r>
      <w:r w:rsidRPr="002B2A55">
        <w:rPr>
          <w:rFonts w:ascii="Simplified Arabic" w:eastAsia="Calibri" w:hAnsi="Simplified Arabic" w:cs="Simplified Arabic" w:hint="cs"/>
          <w:sz w:val="30"/>
          <w:szCs w:val="30"/>
          <w:shd w:val="clear" w:color="auto" w:fill="FFFFFF"/>
          <w:rtl/>
          <w:lang w:bidi="ar-DZ"/>
        </w:rPr>
        <w:t>ستة</w:t>
      </w:r>
      <w:r w:rsidRPr="002B2A55">
        <w:rPr>
          <w:rFonts w:ascii="Simplified Arabic" w:eastAsia="Calibri" w:hAnsi="Simplified Arabic" w:cs="Simplified Arabic"/>
          <w:sz w:val="30"/>
          <w:szCs w:val="30"/>
          <w:shd w:val="clear" w:color="auto" w:fill="FFFFFF"/>
          <w:rtl/>
          <w:lang w:bidi="ar-DZ"/>
        </w:rPr>
        <w:t xml:space="preserve"> معاهد ومراكز بحث تحت مسؤولية الديوان الثقافي الفرنسي</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ب- أنشأ البروتوكول الثقافي الفرنسي-الجزائري، المؤرخ في 11 جوان 1963</w:t>
      </w:r>
      <w:r w:rsidRPr="002B2A55">
        <w:rPr>
          <w:rFonts w:ascii="Simplified Arabic" w:eastAsia="Calibri" w:hAnsi="Simplified Arabic" w:cs="Simplified Arabic"/>
          <w:sz w:val="30"/>
          <w:szCs w:val="30"/>
          <w:shd w:val="clear" w:color="auto" w:fill="FFFFFF"/>
          <w:vertAlign w:val="superscript"/>
          <w:rtl/>
          <w:lang w:bidi="ar-DZ"/>
        </w:rPr>
        <w:footnoteReference w:id="7"/>
      </w:r>
      <w:r w:rsidRPr="002B2A55">
        <w:rPr>
          <w:rFonts w:ascii="Simplified Arabic" w:eastAsia="Calibri" w:hAnsi="Simplified Arabic" w:cs="Simplified Arabic"/>
          <w:sz w:val="30"/>
          <w:szCs w:val="30"/>
          <w:shd w:val="clear" w:color="auto" w:fill="FFFFFF"/>
          <w:rtl/>
          <w:lang w:bidi="ar-DZ"/>
        </w:rPr>
        <w:t xml:space="preserve"> هيئة مختلطة تسمى بمجلس البحث العلمي. وقد أوكل هذا الاتفاق الذي وقع لمدة أربع سنوات للمجلس البحث العلمي مهمة تسيير أربعة معاهد ومراكز بحث كانت تابعة سابقا للديوان الثقافي الفرنسي وفضلا عن ذلك،</w:t>
      </w:r>
      <w:r w:rsidR="00DD7C44">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يضطلع مجلس البحث العلمي بمهمة فتح المجال للبحث العلمي في الجزائري باستخدام شتى الوسائل، لا سيما بتقديم منح بحث وتنظيم بعثات دراسية وتربصات تحسين المستوى.</w:t>
      </w:r>
    </w:p>
    <w:p w:rsidR="002766D7" w:rsidRPr="002B2A55" w:rsidRDefault="002766D7" w:rsidP="00C118F7">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ج- وأخيرا كان بروتوكول الاتفاق المؤرخ في 16 ماي 1968 والمتعلق بالتعاون العلمي بين التي خلفت مجلس البحث العلمي</w:t>
      </w:r>
      <w:r w:rsidRPr="002B2A55">
        <w:rPr>
          <w:rFonts w:ascii="Simplified Arabic" w:eastAsia="Calibri" w:hAnsi="Simplified Arabic" w:cs="Simplified Arabic"/>
          <w:sz w:val="30"/>
          <w:szCs w:val="30"/>
          <w:shd w:val="clear" w:color="auto" w:fill="FFFFFF"/>
          <w:lang w:bidi="ar-DZ"/>
        </w:rPr>
        <w:t xml:space="preserve"> </w:t>
      </w:r>
      <w:r w:rsidR="003B4B2F">
        <w:rPr>
          <w:rFonts w:ascii="Simplified Arabic" w:eastAsia="Calibri" w:hAnsi="Simplified Arabic" w:cs="Simplified Arabic" w:hint="cs"/>
          <w:sz w:val="30"/>
          <w:szCs w:val="30"/>
          <w:shd w:val="clear" w:color="auto" w:fill="FFFFFF"/>
          <w:rtl/>
          <w:lang w:bidi="ar-DZ"/>
        </w:rPr>
        <w:t>(</w:t>
      </w:r>
      <w:r w:rsidR="003B4B2F" w:rsidRPr="002B2A55">
        <w:rPr>
          <w:rFonts w:ascii="Simplified Arabic" w:eastAsia="Calibri" w:hAnsi="Simplified Arabic" w:cs="Simplified Arabic"/>
          <w:sz w:val="30"/>
          <w:szCs w:val="30"/>
          <w:shd w:val="clear" w:color="auto" w:fill="FFFFFF"/>
          <w:lang w:bidi="ar-DZ"/>
        </w:rPr>
        <w:t>OCS</w:t>
      </w:r>
      <w:r w:rsidR="003B4B2F">
        <w:rPr>
          <w:rFonts w:ascii="Simplified Arabic" w:eastAsia="Calibri" w:hAnsi="Simplified Arabic" w:cs="Simplified Arabic" w:hint="cs"/>
          <w:sz w:val="30"/>
          <w:szCs w:val="30"/>
          <w:shd w:val="clear" w:color="auto" w:fill="FFFFFF"/>
          <w:rtl/>
          <w:lang w:bidi="ar-DZ"/>
        </w:rPr>
        <w:t>)</w:t>
      </w:r>
      <w:r w:rsidR="003B4B2F" w:rsidRPr="003B4B2F">
        <w:rPr>
          <w:rStyle w:val="Appelnotedebasdep"/>
          <w:rFonts w:ascii="Simplified Arabic" w:eastAsia="Calibri" w:hAnsi="Simplified Arabic" w:cs="Simplified Arabic"/>
          <w:sz w:val="30"/>
          <w:szCs w:val="30"/>
          <w:shd w:val="clear" w:color="auto" w:fill="FFFFFF"/>
          <w:lang w:bidi="ar-DZ"/>
        </w:rPr>
        <w:t xml:space="preserve"> </w:t>
      </w:r>
      <w:r w:rsidR="003B4B2F">
        <w:rPr>
          <w:rStyle w:val="Appelnotedebasdep"/>
          <w:rFonts w:ascii="Simplified Arabic" w:eastAsia="Calibri" w:hAnsi="Simplified Arabic" w:cs="Simplified Arabic"/>
          <w:sz w:val="30"/>
          <w:szCs w:val="30"/>
          <w:shd w:val="clear" w:color="auto" w:fill="FFFFFF"/>
          <w:lang w:bidi="ar-DZ"/>
        </w:rPr>
        <w:footnoteReference w:customMarkFollows="1" w:id="8"/>
        <w:t>*</w:t>
      </w:r>
      <w:r w:rsidR="003B4B2F" w:rsidRPr="002B2A55">
        <w:rPr>
          <w:rFonts w:ascii="Simplified Arabic" w:eastAsia="Calibri" w:hAnsi="Simplified Arabic" w:cs="Simplified Arabic"/>
          <w:sz w:val="30"/>
          <w:szCs w:val="30"/>
          <w:shd w:val="clear" w:color="auto" w:fill="FFFFFF"/>
          <w:lang w:bidi="ar-DZ"/>
        </w:rPr>
        <w:t xml:space="preserve"> </w:t>
      </w:r>
      <w:r w:rsidR="003B4B2F">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فرنسا والجزائر وراء ميلاد هيئة التعاون العلمي وكانت مهام هذه الهيئة تتمثل في</w:t>
      </w:r>
      <w:r w:rsidRPr="002B2A55">
        <w:rPr>
          <w:rFonts w:ascii="Simplified Arabic" w:eastAsia="Calibri" w:hAnsi="Simplified Arabic" w:cs="Simplified Arabic"/>
          <w:sz w:val="30"/>
          <w:szCs w:val="30"/>
          <w:shd w:val="clear" w:color="auto" w:fill="FFFFFF"/>
          <w:lang w:bidi="ar-DZ"/>
        </w:rPr>
        <w:t xml:space="preserve"> :</w:t>
      </w:r>
    </w:p>
    <w:p w:rsidR="002766D7" w:rsidRPr="002B2A55" w:rsidRDefault="002766D7" w:rsidP="002B2A55">
      <w:pPr>
        <w:numPr>
          <w:ilvl w:val="0"/>
          <w:numId w:val="4"/>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الاستمرار في التسيير المشترك لمعاهد البحث التابعة لمجلس البحث العلمي</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numPr>
          <w:ilvl w:val="0"/>
          <w:numId w:val="4"/>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تشجيع التجارب العلمية المشتركة</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numPr>
          <w:ilvl w:val="0"/>
          <w:numId w:val="4"/>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إعطاء رأيه في برامج البحث التي تعتمدها مؤسسات التعليم العالي</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وتجدر الإشارة إلى أن الموارد المالية لمجلس البحث العلمي كانت تعتمد على الإعانات التي تقدمها البلدان</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د- وقد تميزت نهاية هذه المرحلة بإبرام اتفاق للتعاون العلمي في 11 جويلية 1973 وهو الاتفاق الذي كان فاتحة عهد جديد للبلدين في مجال التعاون الذي يرتكز على معطيات سياسية واقتصادية حديثة</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pStyle w:val="Paragraphedeliste"/>
        <w:numPr>
          <w:ilvl w:val="0"/>
          <w:numId w:val="6"/>
        </w:numPr>
        <w:autoSpaceDE w:val="0"/>
        <w:autoSpaceDN w:val="0"/>
        <w:bidi/>
        <w:adjustRightInd w:val="0"/>
        <w:spacing w:after="0" w:line="276" w:lineRule="auto"/>
        <w:jc w:val="both"/>
        <w:rPr>
          <w:rFonts w:ascii="Simplified Arabic" w:eastAsia="Calibri" w:hAnsi="Simplified Arabic" w:cs="Simplified Arabic"/>
          <w:b/>
          <w:bCs/>
          <w:sz w:val="30"/>
          <w:szCs w:val="30"/>
          <w:shd w:val="clear" w:color="auto" w:fill="FFFFFF"/>
          <w:lang w:bidi="ar-DZ"/>
        </w:rPr>
      </w:pPr>
      <w:r w:rsidRPr="002B2A55">
        <w:rPr>
          <w:rFonts w:ascii="Simplified Arabic" w:eastAsia="Calibri" w:hAnsi="Simplified Arabic" w:cs="Simplified Arabic"/>
          <w:b/>
          <w:bCs/>
          <w:sz w:val="30"/>
          <w:szCs w:val="30"/>
          <w:shd w:val="clear" w:color="auto" w:fill="FFFFFF"/>
          <w:rtl/>
          <w:lang w:bidi="ar-DZ"/>
        </w:rPr>
        <w:t xml:space="preserve">المرحلة الثانية منذ سنة 1971 </w:t>
      </w:r>
      <w:r w:rsidR="009642B8" w:rsidRPr="002B2A55">
        <w:rPr>
          <w:rFonts w:ascii="Simplified Arabic" w:eastAsia="Calibri" w:hAnsi="Simplified Arabic" w:cs="Simplified Arabic" w:hint="cs"/>
          <w:b/>
          <w:bCs/>
          <w:sz w:val="30"/>
          <w:szCs w:val="30"/>
          <w:shd w:val="clear" w:color="auto" w:fill="FFFFFF"/>
          <w:rtl/>
          <w:lang w:bidi="ar-DZ"/>
        </w:rPr>
        <w:t>إلى</w:t>
      </w:r>
      <w:r w:rsidRPr="002B2A55">
        <w:rPr>
          <w:rFonts w:ascii="Simplified Arabic" w:eastAsia="Calibri" w:hAnsi="Simplified Arabic" w:cs="Simplified Arabic"/>
          <w:b/>
          <w:bCs/>
          <w:sz w:val="30"/>
          <w:szCs w:val="30"/>
          <w:shd w:val="clear" w:color="auto" w:fill="FFFFFF"/>
          <w:rtl/>
          <w:lang w:bidi="ar-DZ"/>
        </w:rPr>
        <w:t xml:space="preserve"> غاية 1997: اختلاف الرؤى وتضارب السياسات</w:t>
      </w:r>
    </w:p>
    <w:p w:rsidR="002766D7" w:rsidRPr="002B2A55" w:rsidRDefault="002766D7" w:rsidP="00C118F7">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تعود المحاولات الأولى لتنظيم البحث العلمي في الجزائر </w:t>
      </w:r>
      <w:r w:rsidR="009642B8" w:rsidRPr="002B2A55">
        <w:rPr>
          <w:rFonts w:ascii="Simplified Arabic" w:eastAsia="Calibri" w:hAnsi="Simplified Arabic" w:cs="Simplified Arabic" w:hint="cs"/>
          <w:sz w:val="30"/>
          <w:szCs w:val="30"/>
          <w:shd w:val="clear" w:color="auto" w:fill="FFFFFF"/>
          <w:rtl/>
          <w:lang w:bidi="ar-DZ"/>
        </w:rPr>
        <w:t>إلى</w:t>
      </w:r>
      <w:r w:rsidRPr="002B2A55">
        <w:rPr>
          <w:rFonts w:ascii="Simplified Arabic" w:eastAsia="Calibri" w:hAnsi="Simplified Arabic" w:cs="Simplified Arabic"/>
          <w:sz w:val="30"/>
          <w:szCs w:val="30"/>
          <w:shd w:val="clear" w:color="auto" w:fill="FFFFFF"/>
          <w:rtl/>
          <w:lang w:bidi="ar-DZ"/>
        </w:rPr>
        <w:t xml:space="preserve"> سنوات السبعينات، مع إنشاء وزارة التعليم العالي والبحث العلم</w:t>
      </w:r>
      <w:r w:rsidRPr="002B2A55">
        <w:rPr>
          <w:rFonts w:ascii="Simplified Arabic" w:eastAsia="Calibri" w:hAnsi="Simplified Arabic" w:cs="Simplified Arabic" w:hint="cs"/>
          <w:sz w:val="30"/>
          <w:szCs w:val="30"/>
          <w:shd w:val="clear" w:color="auto" w:fill="FFFFFF"/>
          <w:rtl/>
          <w:lang w:bidi="ar-DZ"/>
        </w:rPr>
        <w:t>ي</w:t>
      </w:r>
      <w:r w:rsidRPr="002B2A55">
        <w:rPr>
          <w:rFonts w:ascii="Simplified Arabic" w:eastAsia="Calibri" w:hAnsi="Simplified Arabic" w:cs="Simplified Arabic"/>
          <w:sz w:val="30"/>
          <w:szCs w:val="30"/>
          <w:shd w:val="clear" w:color="auto" w:fill="FFFFFF"/>
          <w:rtl/>
          <w:lang w:bidi="ar-DZ"/>
        </w:rPr>
        <w:t xml:space="preserve">، والتي نصت على دمج البحث العلمي في أنشطة التعليم العالي، واتبع </w:t>
      </w:r>
      <w:r w:rsidRPr="002B2A55">
        <w:rPr>
          <w:rFonts w:ascii="Simplified Arabic" w:eastAsia="Calibri" w:hAnsi="Simplified Arabic" w:cs="Simplified Arabic"/>
          <w:sz w:val="30"/>
          <w:szCs w:val="30"/>
          <w:shd w:val="clear" w:color="auto" w:fill="FFFFFF"/>
          <w:rtl/>
          <w:lang w:bidi="ar-DZ"/>
        </w:rPr>
        <w:lastRenderedPageBreak/>
        <w:t>ذلك بإنشاء هيأت أخرى تتمثل في المجلس المؤقت للبحث العلمي</w:t>
      </w:r>
      <w:r w:rsidR="003B4B2F">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w:t>
      </w:r>
      <w:r w:rsidRPr="002B2A55">
        <w:rPr>
          <w:rFonts w:ascii="Simplified Arabic" w:eastAsia="Calibri" w:hAnsi="Simplified Arabic" w:cs="Simplified Arabic"/>
          <w:sz w:val="30"/>
          <w:szCs w:val="30"/>
          <w:shd w:val="clear" w:color="auto" w:fill="FFFFFF"/>
          <w:lang w:bidi="ar-DZ"/>
        </w:rPr>
        <w:t>CPRS</w:t>
      </w:r>
      <w:r w:rsidRPr="002B2A55">
        <w:rPr>
          <w:rFonts w:ascii="Simplified Arabic" w:eastAsia="Calibri" w:hAnsi="Simplified Arabic" w:cs="Simplified Arabic"/>
          <w:sz w:val="30"/>
          <w:szCs w:val="30"/>
          <w:shd w:val="clear" w:color="auto" w:fill="FFFFFF"/>
          <w:rtl/>
          <w:lang w:bidi="ar-DZ"/>
        </w:rPr>
        <w:t>)</w:t>
      </w:r>
      <w:r w:rsidR="003B4B2F">
        <w:rPr>
          <w:rStyle w:val="Appelnotedebasdep"/>
          <w:rFonts w:ascii="Simplified Arabic" w:eastAsia="Calibri" w:hAnsi="Simplified Arabic" w:cs="Simplified Arabic"/>
          <w:sz w:val="30"/>
          <w:szCs w:val="30"/>
          <w:shd w:val="clear" w:color="auto" w:fill="FFFFFF"/>
          <w:lang w:bidi="ar-DZ"/>
        </w:rPr>
        <w:footnoteReference w:customMarkFollows="1" w:id="9"/>
        <w:t>*</w:t>
      </w:r>
      <w:r w:rsidRPr="002B2A55">
        <w:rPr>
          <w:rFonts w:ascii="Simplified Arabic" w:eastAsia="Calibri" w:hAnsi="Simplified Arabic" w:cs="Simplified Arabic"/>
          <w:sz w:val="30"/>
          <w:szCs w:val="30"/>
          <w:shd w:val="clear" w:color="auto" w:fill="FFFFFF"/>
          <w:rtl/>
          <w:lang w:bidi="ar-DZ"/>
        </w:rPr>
        <w:t xml:space="preserve"> في 21 جانفي 1972، كبديل عن الهيئة الجزائرية الفرنسية للتعاون العلمي. كما تم إنشاء الهيئة الوطنية للبحث العلمي </w:t>
      </w:r>
      <w:r w:rsidR="003B4B2F">
        <w:rPr>
          <w:rStyle w:val="Appelnotedebasdep"/>
          <w:rFonts w:ascii="Simplified Arabic" w:eastAsia="Calibri" w:hAnsi="Simplified Arabic" w:cs="Simplified Arabic"/>
          <w:sz w:val="30"/>
          <w:szCs w:val="30"/>
          <w:shd w:val="clear" w:color="auto" w:fill="FFFFFF"/>
          <w:lang w:bidi="ar-DZ"/>
        </w:rPr>
        <w:footnoteReference w:customMarkFollows="1" w:id="10"/>
        <w:t>**</w:t>
      </w:r>
      <w:r w:rsidRPr="002B2A55">
        <w:rPr>
          <w:rFonts w:ascii="Simplified Arabic" w:eastAsia="Calibri" w:hAnsi="Simplified Arabic" w:cs="Simplified Arabic"/>
          <w:sz w:val="30"/>
          <w:szCs w:val="30"/>
          <w:shd w:val="clear" w:color="auto" w:fill="FFFFFF"/>
          <w:lang w:bidi="ar-DZ"/>
        </w:rPr>
        <w:t>(ONRS)</w:t>
      </w:r>
      <w:r w:rsidRPr="002B2A55">
        <w:rPr>
          <w:rFonts w:ascii="Simplified Arabic" w:eastAsia="Calibri" w:hAnsi="Simplified Arabic" w:cs="Simplified Arabic"/>
          <w:sz w:val="30"/>
          <w:szCs w:val="30"/>
          <w:shd w:val="clear" w:color="auto" w:fill="FFFFFF"/>
          <w:rtl/>
          <w:lang w:bidi="ar-DZ"/>
        </w:rPr>
        <w:t xml:space="preserve"> في سنة 1973، التي كان لها الفضل في إنشاء عدة مراكز بحث حل غالبيتها بعدما حلت الهيئة في 17 ديسمبر 1983، وذلك بعد إنشاء مفوضية الطاقات الجديدة الذي تم في 23 جانفي 1982  </w:t>
      </w:r>
      <w:r w:rsidR="00C118F7">
        <w:rPr>
          <w:rStyle w:val="Appelnotedebasdep"/>
          <w:rFonts w:ascii="Simplified Arabic" w:eastAsia="Calibri" w:hAnsi="Simplified Arabic" w:cs="Simplified Arabic"/>
          <w:sz w:val="30"/>
          <w:szCs w:val="30"/>
          <w:shd w:val="clear" w:color="auto" w:fill="FFFFFF"/>
          <w:lang w:bidi="ar-DZ"/>
        </w:rPr>
        <w:footnoteReference w:customMarkFollows="1" w:id="11"/>
        <w:t>***</w:t>
      </w:r>
      <w:r w:rsidRPr="002B2A55">
        <w:rPr>
          <w:rFonts w:ascii="Simplified Arabic" w:eastAsia="Calibri" w:hAnsi="Simplified Arabic" w:cs="Simplified Arabic"/>
          <w:sz w:val="30"/>
          <w:szCs w:val="30"/>
          <w:shd w:val="clear" w:color="auto" w:fill="FFFFFF"/>
          <w:lang w:bidi="ar-DZ"/>
        </w:rPr>
        <w:t>(CEN)</w:t>
      </w:r>
      <w:r w:rsidR="002B2A55">
        <w:rPr>
          <w:rFonts w:ascii="Simplified Arabic" w:eastAsia="Calibri" w:hAnsi="Simplified Arabic" w:cs="Simplified Arabic" w:hint="cs"/>
          <w:sz w:val="30"/>
          <w:szCs w:val="30"/>
          <w:shd w:val="clear" w:color="auto" w:fill="FFFFFF"/>
          <w:vertAlign w:val="superscript"/>
          <w:rtl/>
          <w:lang w:bidi="ar-DZ"/>
        </w:rPr>
        <w:t xml:space="preserve"> </w:t>
      </w:r>
      <w:r w:rsidRPr="002B2A55">
        <w:rPr>
          <w:rFonts w:ascii="Simplified Arabic" w:eastAsia="Calibri" w:hAnsi="Simplified Arabic" w:cs="Simplified Arabic"/>
          <w:sz w:val="30"/>
          <w:szCs w:val="30"/>
          <w:shd w:val="clear" w:color="auto" w:fill="FFFFFF"/>
          <w:rtl/>
          <w:lang w:bidi="ar-DZ"/>
        </w:rPr>
        <w:t xml:space="preserve">، التي حلت سنة 1986، ليحل محلها المفوضية السامية للبحث </w:t>
      </w:r>
      <w:r w:rsidRPr="002B2A55">
        <w:rPr>
          <w:rFonts w:ascii="Simplified Arabic" w:eastAsia="Calibri" w:hAnsi="Simplified Arabic" w:cs="Simplified Arabic"/>
          <w:sz w:val="30"/>
          <w:szCs w:val="30"/>
          <w:shd w:val="clear" w:color="auto" w:fill="FFFFFF"/>
          <w:lang w:bidi="ar-DZ"/>
        </w:rPr>
        <w:t>(HCR)</w:t>
      </w:r>
      <w:r w:rsidRPr="002B2A55">
        <w:rPr>
          <w:rFonts w:ascii="Simplified Arabic" w:eastAsia="Calibri" w:hAnsi="Simplified Arabic" w:cs="Simplified Arabic"/>
          <w:sz w:val="30"/>
          <w:szCs w:val="30"/>
          <w:shd w:val="clear" w:color="auto" w:fill="FFFFFF"/>
          <w:rtl/>
          <w:lang w:bidi="ar-DZ"/>
        </w:rPr>
        <w:t>.وانطلقت خلال هذه الفترة مناقشات المجلس الوطني للبحث حول تخطيط وإعداد برامج البحث العلمي ذات الأولوية الوطنية مثل التكنولوجيا، المواد الأولية، الطاقة، التربية والتكوين</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كما عرفت مرحلة الثمانينيات حل الديوان الوطني للبحث العلمي سنة 1983، تم إنشاء محافظة البحث العلمي والتقني عام 1984، وهي المحافظة الثانية بعد التي تأسست في سنة 1982 تحت وصاية الوزير الأول. هذه المحافظة الثانية حاولت ترتيب البرامج الوطنية ذات الأولوية لكنها لم تعمر طويلا لأنه في عام 1986 استبدلت كلتا المحافظتين بالمحافظة السامية للبحث التي وضعت تحت وصاية رئيس الجمهورية</w:t>
      </w:r>
      <w:r w:rsidRPr="002B2A55">
        <w:rPr>
          <w:rFonts w:ascii="Simplified Arabic" w:eastAsia="Calibri" w:hAnsi="Simplified Arabic" w:cs="Simplified Arabic"/>
          <w:sz w:val="30"/>
          <w:szCs w:val="30"/>
          <w:shd w:val="clear" w:color="auto" w:fill="FFFFFF"/>
          <w:vertAlign w:val="superscript"/>
          <w:rtl/>
          <w:lang w:bidi="ar-DZ"/>
        </w:rPr>
        <w:footnoteReference w:id="12"/>
      </w:r>
      <w:r w:rsidRPr="002B2A55">
        <w:rPr>
          <w:rFonts w:ascii="Simplified Arabic" w:eastAsia="Calibri" w:hAnsi="Simplified Arabic" w:cs="Simplified Arabic"/>
          <w:sz w:val="30"/>
          <w:szCs w:val="30"/>
          <w:shd w:val="clear" w:color="auto" w:fill="FFFFFF"/>
          <w:rtl/>
          <w:lang w:bidi="ar-DZ"/>
        </w:rPr>
        <w:t>، إلى جانب وحدات البحث الملحقة بالجامعات</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أسفر هذا الوضع عن غياب استراتيجية وضع سياسة وطنية للبحث العلمي، ونتيجة لذلك توقفت البرامج الوطنية للبحث التي كانت تشرف عليها " محافظة البحث العلمي والتقني باعتبارها الأداة لتنفيذ هذه البرامج، وكان من المفروض دعم هذه الهيئة وليس</w:t>
      </w:r>
      <w:r w:rsidR="002B2A55">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حلها</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من جهة أخرى، وفي غمرة الإصلاحات الاقتصادية التي عرفتها البلاد سنة 1988، طلب من المؤسسات الاقتصادية العمومية الاختيار على أساس المردود الاقتصادي والمالي على حساب نشاطات البحث والتجديد. ونتيجة لذلك تخلت أغلب المؤسسات عن برامج البحث وحلت وحدات البحث المعتمدة لديها</w:t>
      </w:r>
      <w:r w:rsidRPr="002B2A55">
        <w:rPr>
          <w:rFonts w:ascii="Simplified Arabic" w:eastAsia="Calibri" w:hAnsi="Simplified Arabic" w:cs="Simplified Arabic"/>
          <w:sz w:val="30"/>
          <w:szCs w:val="30"/>
          <w:shd w:val="clear" w:color="auto" w:fill="FFFFFF"/>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ولمعالجة هذا الوضع الذي آل إليه البحث العلمي تم استحداث منصب وزارة منتدبة للبحث العلمي سنة 1990، بهذا التعيين أصبحت الهيئة المديرة للبحث ضمن طاقم أعضاء الحكومة غير أنها لم </w:t>
      </w:r>
      <w:r w:rsidRPr="002B2A55">
        <w:rPr>
          <w:rFonts w:ascii="Simplified Arabic" w:eastAsia="Calibri" w:hAnsi="Simplified Arabic" w:cs="Simplified Arabic"/>
          <w:sz w:val="30"/>
          <w:szCs w:val="30"/>
          <w:shd w:val="clear" w:color="auto" w:fill="FFFFFF"/>
          <w:rtl/>
          <w:lang w:bidi="ar-DZ"/>
        </w:rPr>
        <w:lastRenderedPageBreak/>
        <w:t>تعرف بدورها الاستقرار المنشود فقد تعاقبت سبع وصايات على البحث العلمي لغاية سنة</w:t>
      </w:r>
      <w:r w:rsidRPr="002B2A55">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2000، حيث أنشأ منصب الوزير المنتدب لدي وزير التعليم العالي والبحث العلمي، مكلف بالبحث العلمي إلى يومنا هذا</w:t>
      </w:r>
      <w:r w:rsidRPr="002B2A55">
        <w:rPr>
          <w:rFonts w:ascii="Simplified Arabic" w:eastAsia="Calibri" w:hAnsi="Simplified Arabic" w:cs="Simplified Arabic"/>
          <w:sz w:val="30"/>
          <w:szCs w:val="30"/>
          <w:shd w:val="clear" w:color="auto" w:fill="FFFFFF"/>
          <w:vertAlign w:val="superscript"/>
          <w:rtl/>
          <w:lang w:bidi="ar-DZ"/>
        </w:rPr>
        <w:footnoteReference w:id="13"/>
      </w:r>
      <w:r w:rsidRPr="002B2A55">
        <w:rPr>
          <w:rFonts w:ascii="Simplified Arabic" w:eastAsia="Calibri" w:hAnsi="Simplified Arabic" w:cs="Simplified Arabic"/>
          <w:sz w:val="30"/>
          <w:szCs w:val="30"/>
          <w:shd w:val="clear" w:color="auto" w:fill="FFFFFF"/>
          <w:rtl/>
          <w:lang w:bidi="ar-DZ"/>
        </w:rPr>
        <w:t>.</w:t>
      </w:r>
    </w:p>
    <w:p w:rsidR="002766D7" w:rsidRPr="002B2A55" w:rsidRDefault="002766D7" w:rsidP="00C216F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ويمكن ملاحظة أن الفترة 1972/1997 تميزت بعدم الاستقرار المؤسساتي من حيث التوجيه وتسيير البحث العلمي، وهذا يظهر عدم وجود سياسات واستراتيجيات واضحة خصوصا في مجال تطوير البحث العلمي في المدى المتوسط والطويل. ومع حل المفوضية السامية للبحث في سنة 1990 دخل البحث العلمي في فترة طويلة من الاضطراب المؤسسي والتنظيمي بالإضافة </w:t>
      </w:r>
      <w:r w:rsidR="002B2A55" w:rsidRPr="002B2A55">
        <w:rPr>
          <w:rFonts w:ascii="Simplified Arabic" w:eastAsia="Calibri" w:hAnsi="Simplified Arabic" w:cs="Simplified Arabic" w:hint="cs"/>
          <w:sz w:val="30"/>
          <w:szCs w:val="30"/>
          <w:shd w:val="clear" w:color="auto" w:fill="FFFFFF"/>
          <w:rtl/>
          <w:lang w:bidi="ar-DZ"/>
        </w:rPr>
        <w:t>إلى</w:t>
      </w:r>
      <w:r w:rsidRPr="002B2A55">
        <w:rPr>
          <w:rFonts w:ascii="Simplified Arabic" w:eastAsia="Calibri" w:hAnsi="Simplified Arabic" w:cs="Simplified Arabic"/>
          <w:sz w:val="30"/>
          <w:szCs w:val="30"/>
          <w:shd w:val="clear" w:color="auto" w:fill="FFFFFF"/>
          <w:rtl/>
          <w:lang w:bidi="ar-DZ"/>
        </w:rPr>
        <w:t xml:space="preserve"> </w:t>
      </w:r>
      <w:r w:rsidR="002B2A55" w:rsidRPr="002B2A55">
        <w:rPr>
          <w:rFonts w:ascii="Simplified Arabic" w:eastAsia="Calibri" w:hAnsi="Simplified Arabic" w:cs="Simplified Arabic" w:hint="cs"/>
          <w:sz w:val="30"/>
          <w:szCs w:val="30"/>
          <w:shd w:val="clear" w:color="auto" w:fill="FFFFFF"/>
          <w:rtl/>
          <w:lang w:bidi="ar-DZ"/>
        </w:rPr>
        <w:t>إعادة</w:t>
      </w:r>
      <w:r w:rsidRPr="002B2A55">
        <w:rPr>
          <w:rFonts w:ascii="Simplified Arabic" w:eastAsia="Calibri" w:hAnsi="Simplified Arabic" w:cs="Simplified Arabic"/>
          <w:sz w:val="30"/>
          <w:szCs w:val="30"/>
          <w:shd w:val="clear" w:color="auto" w:fill="FFFFFF"/>
          <w:rtl/>
          <w:lang w:bidi="ar-DZ"/>
        </w:rPr>
        <w:t xml:space="preserve"> تنظيم وتغيير أسماء المهام والوصاية </w:t>
      </w:r>
      <w:r w:rsidR="002B2A55" w:rsidRPr="002B2A55">
        <w:rPr>
          <w:rFonts w:ascii="Simplified Arabic" w:eastAsia="Calibri" w:hAnsi="Simplified Arabic" w:cs="Simplified Arabic" w:hint="cs"/>
          <w:sz w:val="30"/>
          <w:szCs w:val="30"/>
          <w:shd w:val="clear" w:color="auto" w:fill="FFFFFF"/>
          <w:rtl/>
          <w:lang w:bidi="ar-DZ"/>
        </w:rPr>
        <w:t>إلى</w:t>
      </w:r>
      <w:r w:rsidRPr="002B2A55">
        <w:rPr>
          <w:rFonts w:ascii="Simplified Arabic" w:eastAsia="Calibri" w:hAnsi="Simplified Arabic" w:cs="Simplified Arabic"/>
          <w:sz w:val="30"/>
          <w:szCs w:val="30"/>
          <w:shd w:val="clear" w:color="auto" w:fill="FFFFFF"/>
          <w:rtl/>
          <w:lang w:bidi="ar-DZ"/>
        </w:rPr>
        <w:t xml:space="preserve"> غاية سنة 1995، حيث أقرت وثيقة رسمية بما نددت به نقابة الباحثون" إن البحث العلمي عرف فقط في الفترة من 1990 </w:t>
      </w:r>
      <w:r w:rsidR="002B2A55" w:rsidRPr="002B2A55">
        <w:rPr>
          <w:rFonts w:ascii="Simplified Arabic" w:eastAsia="Calibri" w:hAnsi="Simplified Arabic" w:cs="Simplified Arabic" w:hint="cs"/>
          <w:sz w:val="30"/>
          <w:szCs w:val="30"/>
          <w:shd w:val="clear" w:color="auto" w:fill="FFFFFF"/>
          <w:rtl/>
          <w:lang w:bidi="ar-DZ"/>
        </w:rPr>
        <w:t>إلى</w:t>
      </w:r>
      <w:r w:rsidRPr="002B2A55">
        <w:rPr>
          <w:rFonts w:ascii="Simplified Arabic" w:eastAsia="Calibri" w:hAnsi="Simplified Arabic" w:cs="Simplified Arabic"/>
          <w:sz w:val="30"/>
          <w:szCs w:val="30"/>
          <w:shd w:val="clear" w:color="auto" w:fill="FFFFFF"/>
          <w:rtl/>
          <w:lang w:bidi="ar-DZ"/>
        </w:rPr>
        <w:t xml:space="preserve"> 1995 ما لا يقل عن سبعة وصايات وزارية"</w:t>
      </w:r>
      <w:r w:rsidRPr="002B2A55">
        <w:rPr>
          <w:rFonts w:ascii="Simplified Arabic" w:eastAsia="Calibri" w:hAnsi="Simplified Arabic" w:cs="Simplified Arabic"/>
          <w:sz w:val="30"/>
          <w:szCs w:val="30"/>
          <w:shd w:val="clear" w:color="auto" w:fill="FFFFFF"/>
          <w:vertAlign w:val="superscript"/>
          <w:rtl/>
          <w:lang w:bidi="ar-DZ"/>
        </w:rPr>
        <w:footnoteReference w:id="14"/>
      </w:r>
      <w:r w:rsidRPr="002B2A55">
        <w:rPr>
          <w:rFonts w:ascii="Simplified Arabic" w:eastAsia="Calibri" w:hAnsi="Simplified Arabic" w:cs="Simplified Arabic"/>
          <w:sz w:val="30"/>
          <w:szCs w:val="30"/>
          <w:shd w:val="clear" w:color="auto" w:fill="FFFFFF"/>
          <w:rtl/>
          <w:lang w:bidi="ar-DZ"/>
        </w:rPr>
        <w:t>.</w:t>
      </w:r>
    </w:p>
    <w:p w:rsidR="002766D7" w:rsidRPr="002B2A55" w:rsidRDefault="002766D7" w:rsidP="009642B8">
      <w:pPr>
        <w:pStyle w:val="Paragraphedeliste"/>
        <w:numPr>
          <w:ilvl w:val="0"/>
          <w:numId w:val="6"/>
        </w:numPr>
        <w:autoSpaceDE w:val="0"/>
        <w:autoSpaceDN w:val="0"/>
        <w:bidi/>
        <w:adjustRightInd w:val="0"/>
        <w:spacing w:after="0" w:line="276" w:lineRule="auto"/>
        <w:jc w:val="both"/>
        <w:rPr>
          <w:rFonts w:ascii="Simplified Arabic" w:eastAsia="Calibri" w:hAnsi="Simplified Arabic" w:cs="Simplified Arabic"/>
          <w:b/>
          <w:bCs/>
          <w:sz w:val="30"/>
          <w:szCs w:val="30"/>
          <w:shd w:val="clear" w:color="auto" w:fill="FFFFFF"/>
          <w:lang w:bidi="ar-DZ"/>
        </w:rPr>
      </w:pPr>
      <w:r w:rsidRPr="002B2A55">
        <w:rPr>
          <w:rFonts w:ascii="Simplified Arabic" w:eastAsia="Calibri" w:hAnsi="Simplified Arabic" w:cs="Simplified Arabic"/>
          <w:b/>
          <w:bCs/>
          <w:sz w:val="30"/>
          <w:szCs w:val="30"/>
          <w:shd w:val="clear" w:color="auto" w:fill="FFFFFF"/>
          <w:rtl/>
          <w:lang w:bidi="ar-DZ"/>
        </w:rPr>
        <w:t xml:space="preserve">المرحلة الثالثة منذ سنة 1998 إلى غاية </w:t>
      </w:r>
      <w:r w:rsidR="009642B8">
        <w:rPr>
          <w:rFonts w:ascii="Simplified Arabic" w:eastAsia="Calibri" w:hAnsi="Simplified Arabic" w:cs="Simplified Arabic" w:hint="cs"/>
          <w:b/>
          <w:bCs/>
          <w:sz w:val="30"/>
          <w:szCs w:val="30"/>
          <w:shd w:val="clear" w:color="auto" w:fill="FFFFFF"/>
          <w:rtl/>
          <w:lang w:bidi="ar-DZ"/>
        </w:rPr>
        <w:t>2020</w:t>
      </w:r>
      <w:r w:rsidRPr="002B2A55">
        <w:rPr>
          <w:rFonts w:ascii="Simplified Arabic" w:eastAsia="Calibri" w:hAnsi="Simplified Arabic" w:cs="Simplified Arabic"/>
          <w:b/>
          <w:bCs/>
          <w:sz w:val="30"/>
          <w:szCs w:val="30"/>
          <w:shd w:val="clear" w:color="auto" w:fill="FFFFFF"/>
          <w:rtl/>
          <w:lang w:bidi="ar-DZ"/>
        </w:rPr>
        <w:t>: إرهاصات نظام بحث علمي ومحاولات الإصلاح</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تمثلت أول محاولة جادة لمعالجة القصور الحاصل في القطاع سنة 1998، أين تم سن القانون رقم 11-98 المؤرخ في 22 أوت 1998، المتعلق بقانون توجيه برنامج البحث العلمي والتطوير التكنولوجي في خمس سنوات</w:t>
      </w:r>
      <w:r w:rsidRPr="002B2A55">
        <w:rPr>
          <w:rFonts w:ascii="Simplified Arabic" w:eastAsia="Calibri" w:hAnsi="Simplified Arabic" w:cs="Simplified Arabic"/>
          <w:sz w:val="30"/>
          <w:szCs w:val="30"/>
          <w:shd w:val="clear" w:color="auto" w:fill="FFFFFF"/>
          <w:vertAlign w:val="superscript"/>
          <w:rtl/>
          <w:lang w:bidi="ar-DZ"/>
        </w:rPr>
        <w:footnoteReference w:id="15"/>
      </w:r>
      <w:r w:rsidRPr="002B2A55">
        <w:rPr>
          <w:rFonts w:ascii="Simplified Arabic" w:eastAsia="Calibri" w:hAnsi="Simplified Arabic" w:cs="Simplified Arabic"/>
          <w:sz w:val="30"/>
          <w:szCs w:val="30"/>
          <w:shd w:val="clear" w:color="auto" w:fill="FFFFFF"/>
          <w:rtl/>
          <w:lang w:bidi="ar-DZ"/>
        </w:rPr>
        <w:t>،</w:t>
      </w:r>
      <w:r w:rsidR="002B2A55">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وفي هذا المجال خصص هذا القانون خمسة مواد تتعلق ببرنامج البحث العلمي في الجزائر وتتعلق هذه المواد بالبرامج الوطنية للبحث العلمي والتي تعتبر الأداءات الأساسية في تنفيذ السياسة الوطنية في هذا القطاع.</w:t>
      </w:r>
    </w:p>
    <w:p w:rsid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غير أن القانون لم يدخل حيز التنفيذ فعليا </w:t>
      </w:r>
      <w:r w:rsidR="002B2A55" w:rsidRPr="002B2A55">
        <w:rPr>
          <w:rFonts w:ascii="Simplified Arabic" w:eastAsia="Calibri" w:hAnsi="Simplified Arabic" w:cs="Simplified Arabic" w:hint="cs"/>
          <w:sz w:val="30"/>
          <w:szCs w:val="30"/>
          <w:shd w:val="clear" w:color="auto" w:fill="FFFFFF"/>
          <w:rtl/>
          <w:lang w:bidi="ar-DZ"/>
        </w:rPr>
        <w:t>إلا</w:t>
      </w:r>
      <w:r w:rsidRPr="002B2A55">
        <w:rPr>
          <w:rFonts w:ascii="Simplified Arabic" w:eastAsia="Calibri" w:hAnsi="Simplified Arabic" w:cs="Simplified Arabic"/>
          <w:sz w:val="30"/>
          <w:szCs w:val="30"/>
          <w:shd w:val="clear" w:color="auto" w:fill="FFFFFF"/>
          <w:rtl/>
          <w:lang w:bidi="ar-DZ"/>
        </w:rPr>
        <w:t xml:space="preserve"> ابتداء من سنة 2000 ليمتد إلى غاية 2006، ووضح هذا القانون ستة أهداف وضعتها الدولة الجزائرية من بين الأولويات وهي: </w:t>
      </w:r>
    </w:p>
    <w:p w:rsidR="002B2A55" w:rsidRPr="002B2A55" w:rsidRDefault="002766D7" w:rsidP="00F01322">
      <w:pPr>
        <w:pStyle w:val="Paragraphedeliste"/>
        <w:numPr>
          <w:ilvl w:val="0"/>
          <w:numId w:val="9"/>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ضمان تفتح البحث العلمي والتطوير التكنولوجي، </w:t>
      </w:r>
    </w:p>
    <w:p w:rsidR="002B2A55" w:rsidRPr="002B2A55" w:rsidRDefault="002766D7" w:rsidP="00F01322">
      <w:pPr>
        <w:pStyle w:val="Paragraphedeliste"/>
        <w:numPr>
          <w:ilvl w:val="0"/>
          <w:numId w:val="9"/>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lastRenderedPageBreak/>
        <w:t xml:space="preserve">تدعيم القواعد العلمية والتكنولوجية للبلاد، </w:t>
      </w:r>
    </w:p>
    <w:p w:rsidR="002B2A55" w:rsidRPr="002B2A55" w:rsidRDefault="002766D7" w:rsidP="00F01322">
      <w:pPr>
        <w:pStyle w:val="Paragraphedeliste"/>
        <w:numPr>
          <w:ilvl w:val="0"/>
          <w:numId w:val="9"/>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توفير الوسائل اللازمة للبحث العلمي والتطوير التكنولوجي، </w:t>
      </w:r>
    </w:p>
    <w:p w:rsidR="002B2A55" w:rsidRPr="002B2A55" w:rsidRDefault="002766D7" w:rsidP="00F01322">
      <w:pPr>
        <w:pStyle w:val="Paragraphedeliste"/>
        <w:numPr>
          <w:ilvl w:val="0"/>
          <w:numId w:val="9"/>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إعادة الاعتبار لوظيفة البحث، تكفل الدولة بتمويل البحث، </w:t>
      </w:r>
    </w:p>
    <w:p w:rsidR="002B2A55" w:rsidRPr="002B2A55" w:rsidRDefault="002766D7" w:rsidP="00F01322">
      <w:pPr>
        <w:pStyle w:val="Paragraphedeliste"/>
        <w:numPr>
          <w:ilvl w:val="0"/>
          <w:numId w:val="9"/>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 xml:space="preserve">تثمين الصرح المؤسسي والتنظيمي للبحث العلمي. </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وفيما بعد تم تحديد مخطط جديد للبحث العلمي ضمن المخطط الخماسي للتنمية 2008</w:t>
      </w:r>
      <w:r w:rsidRPr="002B2A55">
        <w:rPr>
          <w:rFonts w:ascii="Simplified Arabic" w:eastAsia="Calibri" w:hAnsi="Simplified Arabic" w:cs="Simplified Arabic"/>
          <w:sz w:val="30"/>
          <w:szCs w:val="30"/>
          <w:shd w:val="clear" w:color="auto" w:fill="FFFFFF"/>
          <w:lang w:bidi="ar-DZ"/>
        </w:rPr>
        <w:t>2012-</w:t>
      </w:r>
      <w:r w:rsidRPr="00F01322">
        <w:rPr>
          <w:rFonts w:ascii="Simplified Arabic" w:eastAsia="Calibri" w:hAnsi="Simplified Arabic" w:cs="Simplified Arabic"/>
          <w:sz w:val="30"/>
          <w:szCs w:val="30"/>
          <w:shd w:val="clear" w:color="auto" w:fill="FFFFFF"/>
          <w:vertAlign w:val="superscript"/>
          <w:rtl/>
          <w:lang w:bidi="ar-DZ"/>
        </w:rPr>
        <w:footnoteReference w:id="16"/>
      </w:r>
      <w:r w:rsidRPr="002B2A55">
        <w:rPr>
          <w:rFonts w:ascii="Simplified Arabic" w:eastAsia="Calibri" w:hAnsi="Simplified Arabic" w:cs="Simplified Arabic"/>
          <w:sz w:val="30"/>
          <w:szCs w:val="30"/>
          <w:shd w:val="clear" w:color="auto" w:fill="FFFFFF"/>
          <w:rtl/>
          <w:lang w:bidi="ar-DZ"/>
        </w:rPr>
        <w:t>. وقد أكد هذا القانون في المادة الثانية بشكل واضح أن البحث العلمي والتطوير التكنولوجي يمثل أولويات وطنية.فيما أكدت المادة الثالثة منه على أنّ هدف البحث والتطوير يكمن في تحقيق التنمية الاقتصادية والاجتماعية والثقافية والعلمية والتكنولوجية للبلاد، وذلك عن طريق وضع 30 برنامج للبحث والتطوير حيز التطبيق. وكان يهدف المخطط إلى:</w:t>
      </w:r>
    </w:p>
    <w:p w:rsidR="002766D7" w:rsidRPr="002B2A55" w:rsidRDefault="002766D7" w:rsidP="002B2A55">
      <w:pPr>
        <w:numPr>
          <w:ilvl w:val="0"/>
          <w:numId w:val="2"/>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ضمان ترقية البحث العلمي والتطوير التكنولوجي؛</w:t>
      </w:r>
    </w:p>
    <w:p w:rsidR="002766D7" w:rsidRPr="002B2A55" w:rsidRDefault="002766D7" w:rsidP="002B2A55">
      <w:pPr>
        <w:numPr>
          <w:ilvl w:val="0"/>
          <w:numId w:val="2"/>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تدعيم القواعد العلمية والتكنولوجية للبلاد؛</w:t>
      </w:r>
    </w:p>
    <w:p w:rsidR="002766D7" w:rsidRPr="002B2A55" w:rsidRDefault="002766D7" w:rsidP="002B2A55">
      <w:pPr>
        <w:numPr>
          <w:ilvl w:val="0"/>
          <w:numId w:val="2"/>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تحديد وتوفير الوسائل الضرورية للبحث والتطوير؛</w:t>
      </w:r>
    </w:p>
    <w:p w:rsidR="002766D7" w:rsidRPr="002B2A55" w:rsidRDefault="002766D7" w:rsidP="002B2A55">
      <w:pPr>
        <w:numPr>
          <w:ilvl w:val="0"/>
          <w:numId w:val="2"/>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ردّ الاعتبار لوظيفة البحث والتطوير أينما كانت وكذا تحفيز عملية تثمين نتائج البحث؛</w:t>
      </w:r>
    </w:p>
    <w:p w:rsidR="002766D7" w:rsidRPr="002B2A55" w:rsidRDefault="002766D7" w:rsidP="002B2A55">
      <w:pPr>
        <w:numPr>
          <w:ilvl w:val="0"/>
          <w:numId w:val="2"/>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دعم تمويل الدولة لكل النشطة المتعلقة بالبحث والتطوير.</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كما عرفت هذه الفترة إنجاز هياكل قاعدية وتجهيزات كبرى خاصة بالبحث وذلك بتسطير وإنجاز ستة أصناف من الهياكل القاعدية تتمثل في مجموعات مخابر ومراكز ووحدات البحث وأقطاب علمية للتميز داخل مؤسسات التعليم العالي والبحث والمنشآت العلمية ما بين الجامعات والأقطاب التقنية، وكذا التجهيزات الكبرى المرتبطة ببرامج التعبئة لا سيما في مجال الفضاء والبيوتكنولوجيا والمجال النووي.</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إن تمويل البحث العلمي والتطور التكنولوجي للفترة 2008-</w:t>
      </w:r>
      <w:r w:rsidRPr="002B2A55">
        <w:rPr>
          <w:rFonts w:ascii="Simplified Arabic" w:eastAsia="Calibri" w:hAnsi="Simplified Arabic" w:cs="Simplified Arabic" w:hint="cs"/>
          <w:sz w:val="30"/>
          <w:szCs w:val="30"/>
          <w:shd w:val="clear" w:color="auto" w:fill="FFFFFF"/>
          <w:rtl/>
          <w:lang w:bidi="ar-DZ"/>
        </w:rPr>
        <w:t xml:space="preserve"> </w:t>
      </w:r>
      <w:r w:rsidRPr="002B2A55">
        <w:rPr>
          <w:rFonts w:ascii="Simplified Arabic" w:eastAsia="Calibri" w:hAnsi="Simplified Arabic" w:cs="Simplified Arabic"/>
          <w:sz w:val="30"/>
          <w:szCs w:val="30"/>
          <w:shd w:val="clear" w:color="auto" w:fill="FFFFFF"/>
          <w:rtl/>
          <w:lang w:bidi="ar-DZ"/>
        </w:rPr>
        <w:t xml:space="preserve">2012 ارتبط بالأهداف العلمية وتكفل بكل الأعمال المبرمجة من حيث البرمجة والتقييم والتثمين الاقتصادي وتدعيم محيط البحث وتنظيمه وإنجاز الهياكل القاعدية والتجهيزات الكبرى الخاصة بالبحث والتعاون العلمي وكذا الجوانب المتعلقة بالمعلومات العلمية والتقنية، وحدد الغلاف المالي المخصص للخمس سنوات إلى ما يقارب 100 </w:t>
      </w:r>
      <w:r w:rsidRPr="002B2A55">
        <w:rPr>
          <w:rFonts w:ascii="Simplified Arabic" w:eastAsia="Calibri" w:hAnsi="Simplified Arabic" w:cs="Simplified Arabic"/>
          <w:sz w:val="30"/>
          <w:szCs w:val="30"/>
          <w:shd w:val="clear" w:color="auto" w:fill="FFFFFF"/>
          <w:rtl/>
          <w:lang w:bidi="ar-DZ"/>
        </w:rPr>
        <w:lastRenderedPageBreak/>
        <w:t>مليار دينار. وينبغي وبشكل متواز مع هذا الهدف لتمويل البحث العلمي جرى اتخاذ كافة الإجراءات التشريعية لإعفاء التجهيزات القادمة من السوق المحلي أو المستوردة الموجهة لنشاطات البحث العلمي والتطوير التكنولوجي من الرسوم الجمركية والرسم على القيمة المضافة</w:t>
      </w:r>
      <w:r w:rsidRPr="00F01322">
        <w:rPr>
          <w:rFonts w:ascii="Simplified Arabic" w:eastAsia="Calibri" w:hAnsi="Simplified Arabic" w:cs="Simplified Arabic"/>
          <w:sz w:val="30"/>
          <w:szCs w:val="30"/>
          <w:shd w:val="clear" w:color="auto" w:fill="FFFFFF"/>
          <w:vertAlign w:val="superscript"/>
          <w:rtl/>
          <w:lang w:bidi="ar-DZ"/>
        </w:rPr>
        <w:footnoteReference w:id="17"/>
      </w:r>
      <w:r w:rsidRPr="002B2A55">
        <w:rPr>
          <w:rFonts w:ascii="Simplified Arabic" w:eastAsia="Calibri" w:hAnsi="Simplified Arabic" w:cs="Simplified Arabic"/>
          <w:sz w:val="30"/>
          <w:szCs w:val="30"/>
          <w:shd w:val="clear" w:color="auto" w:fill="FFFFFF"/>
          <w:rtl/>
          <w:lang w:bidi="ar-DZ"/>
        </w:rPr>
        <w:t>.</w:t>
      </w:r>
    </w:p>
    <w:p w:rsidR="002766D7" w:rsidRPr="002B2A55" w:rsidRDefault="002766D7" w:rsidP="002B2A5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2B2A55">
        <w:rPr>
          <w:rFonts w:ascii="Simplified Arabic" w:eastAsia="Calibri" w:hAnsi="Simplified Arabic" w:cs="Simplified Arabic"/>
          <w:sz w:val="30"/>
          <w:szCs w:val="30"/>
          <w:shd w:val="clear" w:color="auto" w:fill="FFFFFF"/>
          <w:rtl/>
          <w:lang w:bidi="ar-DZ"/>
        </w:rPr>
        <w:t>أما القانون الثالث (2014-2018)، يحمل في طياته عديد الاستراتيجيات الواضحة فيما يخص البحث العلمي والتطوير التكنولوجي في الجزائر مثل</w:t>
      </w:r>
      <w:r w:rsidRPr="00F01322">
        <w:rPr>
          <w:rFonts w:ascii="Simplified Arabic" w:eastAsia="Calibri" w:hAnsi="Simplified Arabic" w:cs="Simplified Arabic"/>
          <w:sz w:val="30"/>
          <w:szCs w:val="30"/>
          <w:shd w:val="clear" w:color="auto" w:fill="FFFFFF"/>
          <w:vertAlign w:val="superscript"/>
          <w:rtl/>
          <w:lang w:bidi="ar-DZ"/>
        </w:rPr>
        <w:footnoteReference w:id="18"/>
      </w:r>
      <w:r w:rsidRPr="002B2A55">
        <w:rPr>
          <w:rFonts w:ascii="Simplified Arabic" w:eastAsia="Calibri" w:hAnsi="Simplified Arabic" w:cs="Simplified Arabic"/>
          <w:sz w:val="30"/>
          <w:szCs w:val="30"/>
          <w:shd w:val="clear" w:color="auto" w:fill="FFFFFF"/>
          <w:rtl/>
          <w:lang w:bidi="ar-DZ"/>
        </w:rPr>
        <w:t>:</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تقييم نشاطات البحث العلمي والتطوير التكنولوجي،</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تطوير الموارد البشرية وهيكلة تنظيم وموارد المعاهد،</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زيادة النفقات المخصصة للبحث العلمي والتطوير التكنولوجي،</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تطوير العلاقة بين البحث العلمي والقطاعات الاجتماعية والاقتصادية،</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 xml:space="preserve">تكريس التوافق بين مهمات </w:t>
      </w:r>
      <w:r w:rsidR="00F01322" w:rsidRPr="002B2A55">
        <w:rPr>
          <w:rFonts w:ascii="Simplified Arabic" w:eastAsia="Calibri" w:hAnsi="Simplified Arabic" w:cs="Simplified Arabic" w:hint="cs"/>
          <w:sz w:val="30"/>
          <w:szCs w:val="30"/>
          <w:shd w:val="clear" w:color="auto" w:fill="FFFFFF"/>
          <w:rtl/>
          <w:lang w:bidi="ar-DZ"/>
        </w:rPr>
        <w:t>إنتاج</w:t>
      </w:r>
      <w:r w:rsidRPr="002B2A55">
        <w:rPr>
          <w:rFonts w:ascii="Simplified Arabic" w:eastAsia="Calibri" w:hAnsi="Simplified Arabic" w:cs="Simplified Arabic"/>
          <w:sz w:val="30"/>
          <w:szCs w:val="30"/>
          <w:shd w:val="clear" w:color="auto" w:fill="FFFFFF"/>
          <w:rtl/>
          <w:lang w:bidi="ar-DZ"/>
        </w:rPr>
        <w:t xml:space="preserve"> ونشر المعرفة والمساهمة في القدرة التنافسية الاقتصادية الوطنية،</w:t>
      </w:r>
    </w:p>
    <w:p w:rsidR="002766D7" w:rsidRPr="002B2A55" w:rsidRDefault="00F01322"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hint="cs"/>
          <w:sz w:val="30"/>
          <w:szCs w:val="30"/>
          <w:shd w:val="clear" w:color="auto" w:fill="FFFFFF"/>
          <w:rtl/>
          <w:lang w:bidi="ar-DZ"/>
        </w:rPr>
        <w:t>إعداد</w:t>
      </w:r>
      <w:r w:rsidR="002766D7" w:rsidRPr="002B2A55">
        <w:rPr>
          <w:rFonts w:ascii="Simplified Arabic" w:eastAsia="Calibri" w:hAnsi="Simplified Arabic" w:cs="Simplified Arabic"/>
          <w:sz w:val="30"/>
          <w:szCs w:val="30"/>
          <w:shd w:val="clear" w:color="auto" w:fill="FFFFFF"/>
          <w:rtl/>
          <w:lang w:bidi="ar-DZ"/>
        </w:rPr>
        <w:t xml:space="preserve"> مشاريع مراسيم تنفيذية تدرج أحكام تكريس الاستقلالية في التسيير،</w:t>
      </w:r>
    </w:p>
    <w:p w:rsidR="002766D7" w:rsidRPr="002B2A55" w:rsidRDefault="002766D7" w:rsidP="002B2A55">
      <w:pPr>
        <w:numPr>
          <w:ilvl w:val="0"/>
          <w:numId w:val="1"/>
        </w:num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2B2A55">
        <w:rPr>
          <w:rFonts w:ascii="Simplified Arabic" w:eastAsia="Calibri" w:hAnsi="Simplified Arabic" w:cs="Simplified Arabic"/>
          <w:sz w:val="30"/>
          <w:szCs w:val="30"/>
          <w:shd w:val="clear" w:color="auto" w:fill="FFFFFF"/>
          <w:rtl/>
          <w:lang w:bidi="ar-DZ"/>
        </w:rPr>
        <w:t>تطوير الإطار التنظيمي لإنشاء حوافز لتقديم براءات الاختراع والنشر العلمي...إلخ.</w:t>
      </w:r>
    </w:p>
    <w:p w:rsidR="007F2FE1" w:rsidRPr="009642B8" w:rsidRDefault="009642B8" w:rsidP="007F2FE1">
      <w:pPr>
        <w:autoSpaceDE w:val="0"/>
        <w:autoSpaceDN w:val="0"/>
        <w:bidi/>
        <w:adjustRightInd w:val="0"/>
        <w:spacing w:after="0" w:line="276" w:lineRule="auto"/>
        <w:jc w:val="both"/>
        <w:rPr>
          <w:rFonts w:ascii="Simplified Arabic" w:eastAsia="Calibri" w:hAnsi="Simplified Arabic" w:cs="Simplified Arabic"/>
          <w:color w:val="000000" w:themeColor="text1"/>
          <w:sz w:val="30"/>
          <w:szCs w:val="30"/>
          <w:shd w:val="clear" w:color="auto" w:fill="FFFFFF"/>
          <w:lang w:bidi="ar-DZ"/>
        </w:rPr>
      </w:pPr>
      <w:r w:rsidRPr="009642B8">
        <w:rPr>
          <w:rFonts w:ascii="Simplified Arabic" w:eastAsia="Calibri" w:hAnsi="Simplified Arabic" w:cs="Simplified Arabic" w:hint="cs"/>
          <w:color w:val="000000" w:themeColor="text1"/>
          <w:sz w:val="30"/>
          <w:szCs w:val="30"/>
          <w:shd w:val="clear" w:color="auto" w:fill="FFFFFF"/>
          <w:rtl/>
          <w:lang w:bidi="ar-DZ"/>
        </w:rPr>
        <w:t>كما</w:t>
      </w:r>
      <w:r w:rsidRPr="009642B8">
        <w:rPr>
          <w:rFonts w:ascii="Simplified Arabic" w:eastAsia="Calibri" w:hAnsi="Simplified Arabic" w:cs="Simplified Arabic" w:hint="cs"/>
          <w:b/>
          <w:bCs/>
          <w:color w:val="000000" w:themeColor="text1"/>
          <w:sz w:val="30"/>
          <w:szCs w:val="30"/>
          <w:shd w:val="clear" w:color="auto" w:fill="FFFFFF"/>
          <w:rtl/>
          <w:lang w:bidi="ar-DZ"/>
        </w:rPr>
        <w:t xml:space="preserve"> </w:t>
      </w:r>
      <w:r w:rsidR="007F2FE1" w:rsidRPr="009642B8">
        <w:rPr>
          <w:rFonts w:ascii="Simplified Arabic" w:eastAsia="Calibri" w:hAnsi="Simplified Arabic" w:cs="Simplified Arabic"/>
          <w:color w:val="000000" w:themeColor="text1"/>
          <w:sz w:val="30"/>
          <w:szCs w:val="30"/>
          <w:shd w:val="clear" w:color="auto" w:fill="FFFFFF"/>
          <w:rtl/>
        </w:rPr>
        <w:t>شهد قطاع البحث العلمي في الجزائر منذ سنة 1998 سلسلة من التحولات التنظيمية والتشريعية التي عكست إرادة الدولة في ترقية النشاط البحثي والتطوير التكنولوجي وجعله رافعة أساسية للتنمية الوطنية. فقد مثل القانون رقم 11-98 المؤرخ في 22 أوت 1998 أول محاولة جادة لمعالجة القصور في القطاع، إذ وضع الأسس الأولى لبرنامج وطني للبحث العلمي يمتد لخمس سنوات</w:t>
      </w:r>
      <w:r w:rsidR="00EA462F" w:rsidRPr="009642B8">
        <w:rPr>
          <w:rFonts w:ascii="Simplified Arabic" w:eastAsia="Calibri" w:hAnsi="Simplified Arabic" w:cs="Simplified Arabic"/>
          <w:color w:val="000000" w:themeColor="text1"/>
          <w:sz w:val="30"/>
          <w:szCs w:val="30"/>
          <w:shd w:val="clear" w:color="auto" w:fill="FFFFFF"/>
          <w:vertAlign w:val="superscript"/>
          <w:rtl/>
          <w:lang w:bidi="ar-DZ"/>
        </w:rPr>
        <w:footnoteReference w:id="19"/>
      </w:r>
      <w:r w:rsidR="007F2FE1" w:rsidRPr="009642B8">
        <w:rPr>
          <w:rFonts w:ascii="Simplified Arabic" w:eastAsia="Calibri" w:hAnsi="Simplified Arabic" w:cs="Simplified Arabic"/>
          <w:color w:val="000000" w:themeColor="text1"/>
          <w:sz w:val="30"/>
          <w:szCs w:val="30"/>
          <w:shd w:val="clear" w:color="auto" w:fill="FFFFFF"/>
          <w:rtl/>
        </w:rPr>
        <w:t xml:space="preserve">، حدد من خلاله ستة أهداف رئيسية تمثلت في ضمان تفتح البحث العلمي والتطوير التكنولوجي، وتدعيم القواعد العلمية والتكنولوجية للبلاد، وتوفير الوسائل اللازمة للبحث، وإعادة الاعتبار لوظيفة الباحث، وضمان تمويل الدولة، وتثمين الصرح المؤسسي والتنظيمي للبحث العلمي. ورغم أن هذا </w:t>
      </w:r>
      <w:r w:rsidR="007F2FE1" w:rsidRPr="009642B8">
        <w:rPr>
          <w:rFonts w:ascii="Simplified Arabic" w:eastAsia="Calibri" w:hAnsi="Simplified Arabic" w:cs="Simplified Arabic"/>
          <w:color w:val="000000" w:themeColor="text1"/>
          <w:sz w:val="30"/>
          <w:szCs w:val="30"/>
          <w:shd w:val="clear" w:color="auto" w:fill="FFFFFF"/>
          <w:rtl/>
        </w:rPr>
        <w:lastRenderedPageBreak/>
        <w:t>القانون لم يدخل حيز التنفيذ إلا ابتداءً من سنة 2000، إلا أنه مهّد لتكريس البحث كأولوية وطنية ضمن المخططات اللاحقة</w:t>
      </w:r>
      <w:r w:rsidR="007F2FE1" w:rsidRPr="009642B8">
        <w:rPr>
          <w:rFonts w:ascii="Simplified Arabic" w:eastAsia="Calibri" w:hAnsi="Simplified Arabic" w:cs="Simplified Arabic"/>
          <w:color w:val="000000" w:themeColor="text1"/>
          <w:sz w:val="30"/>
          <w:szCs w:val="30"/>
          <w:shd w:val="clear" w:color="auto" w:fill="FFFFFF"/>
          <w:lang w:bidi="ar-DZ"/>
        </w:rPr>
        <w:t>.</w:t>
      </w:r>
    </w:p>
    <w:p w:rsidR="007F2FE1" w:rsidRPr="009642B8" w:rsidRDefault="007F2FE1" w:rsidP="00EA462F">
      <w:pPr>
        <w:autoSpaceDE w:val="0"/>
        <w:autoSpaceDN w:val="0"/>
        <w:bidi/>
        <w:adjustRightInd w:val="0"/>
        <w:spacing w:after="0" w:line="276" w:lineRule="auto"/>
        <w:jc w:val="both"/>
        <w:rPr>
          <w:rFonts w:ascii="Simplified Arabic" w:eastAsia="Calibri" w:hAnsi="Simplified Arabic" w:cs="Simplified Arabic"/>
          <w:color w:val="000000" w:themeColor="text1"/>
          <w:sz w:val="30"/>
          <w:szCs w:val="30"/>
          <w:shd w:val="clear" w:color="auto" w:fill="FFFFFF"/>
          <w:lang w:bidi="ar-DZ"/>
        </w:rPr>
      </w:pPr>
      <w:r w:rsidRPr="009642B8">
        <w:rPr>
          <w:rFonts w:ascii="Simplified Arabic" w:eastAsia="Calibri" w:hAnsi="Simplified Arabic" w:cs="Simplified Arabic"/>
          <w:color w:val="000000" w:themeColor="text1"/>
          <w:sz w:val="30"/>
          <w:szCs w:val="30"/>
          <w:shd w:val="clear" w:color="auto" w:fill="FFFFFF"/>
          <w:rtl/>
        </w:rPr>
        <w:t>وفي إطار المخطط الخماسي للتنمية (2008–2012)</w:t>
      </w:r>
      <w:r w:rsidR="00EA462F" w:rsidRPr="009642B8">
        <w:rPr>
          <w:rFonts w:ascii="Simplified Arabic" w:eastAsia="Calibri" w:hAnsi="Simplified Arabic" w:cs="Simplified Arabic"/>
          <w:color w:val="000000" w:themeColor="text1"/>
          <w:sz w:val="30"/>
          <w:szCs w:val="30"/>
          <w:shd w:val="clear" w:color="auto" w:fill="FFFFFF"/>
          <w:vertAlign w:val="superscript"/>
          <w:rtl/>
          <w:lang w:bidi="ar-DZ"/>
        </w:rPr>
        <w:footnoteReference w:id="20"/>
      </w:r>
      <w:r w:rsidRPr="009642B8">
        <w:rPr>
          <w:rFonts w:ascii="Simplified Arabic" w:eastAsia="Calibri" w:hAnsi="Simplified Arabic" w:cs="Simplified Arabic"/>
          <w:color w:val="000000" w:themeColor="text1"/>
          <w:sz w:val="30"/>
          <w:szCs w:val="30"/>
          <w:shd w:val="clear" w:color="auto" w:fill="FFFFFF"/>
          <w:rtl/>
        </w:rPr>
        <w:t>، تم وضع رؤية جديدة لترقية البحث العلمي من خلال إطلاق ثلاثين برنامجًا وطنيًا للبحث والتطوير، ركزت على دعم القدرات البشرية والمادية وتثمين نتائج البحث. كما شهدت هذه الفترة إنجاز هياكل قاعدية وتجهيزات كبرى للبحث تمثلت في مخابر ومراكز ووحدات وأقطاب علمية للتميز داخل مؤسسات التعليم العالي، إضافة إلى تجهيزات كبرى في مجالات استراتيجية كالتكنولوجيا الحيوية والفضاء والطاقة النووية. وبلغ الغلاف المالي المخصص لهذه الخطة حوالي 100 مليار دينار، مع اتخاذ إجراءات تشريعية لإعفاء تجهيزات البحث من الرسوم الجمركية والرسم على القيمة المضافة</w:t>
      </w:r>
      <w:r w:rsidRPr="009642B8">
        <w:rPr>
          <w:rFonts w:ascii="Simplified Arabic" w:eastAsia="Calibri" w:hAnsi="Simplified Arabic" w:cs="Simplified Arabic"/>
          <w:color w:val="000000" w:themeColor="text1"/>
          <w:sz w:val="30"/>
          <w:szCs w:val="30"/>
          <w:shd w:val="clear" w:color="auto" w:fill="FFFFFF"/>
          <w:lang w:bidi="ar-DZ"/>
        </w:rPr>
        <w:t>.</w:t>
      </w:r>
      <w:r w:rsidR="00EA462F" w:rsidRPr="009642B8">
        <w:rPr>
          <w:rFonts w:ascii="Simplified Arabic" w:eastAsia="Calibri" w:hAnsi="Simplified Arabic" w:cs="Simplified Arabic"/>
          <w:color w:val="000000" w:themeColor="text1"/>
          <w:sz w:val="30"/>
          <w:szCs w:val="30"/>
          <w:shd w:val="clear" w:color="auto" w:fill="FFFFFF"/>
          <w:vertAlign w:val="superscript"/>
          <w:rtl/>
          <w:lang w:bidi="ar-DZ"/>
        </w:rPr>
        <w:footnoteReference w:id="21"/>
      </w:r>
    </w:p>
    <w:p w:rsidR="007F2FE1" w:rsidRPr="009642B8" w:rsidRDefault="007F2FE1" w:rsidP="004300F3">
      <w:pPr>
        <w:autoSpaceDE w:val="0"/>
        <w:autoSpaceDN w:val="0"/>
        <w:bidi/>
        <w:adjustRightInd w:val="0"/>
        <w:spacing w:after="0" w:line="276" w:lineRule="auto"/>
        <w:jc w:val="both"/>
        <w:rPr>
          <w:rFonts w:ascii="Simplified Arabic" w:eastAsia="Calibri" w:hAnsi="Simplified Arabic" w:cs="Simplified Arabic"/>
          <w:color w:val="000000" w:themeColor="text1"/>
          <w:sz w:val="30"/>
          <w:szCs w:val="30"/>
          <w:shd w:val="clear" w:color="auto" w:fill="FFFFFF"/>
          <w:lang w:bidi="ar-DZ"/>
        </w:rPr>
      </w:pPr>
      <w:r w:rsidRPr="009642B8">
        <w:rPr>
          <w:rFonts w:ascii="Simplified Arabic" w:eastAsia="Calibri" w:hAnsi="Simplified Arabic" w:cs="Simplified Arabic"/>
          <w:color w:val="000000" w:themeColor="text1"/>
          <w:sz w:val="30"/>
          <w:szCs w:val="30"/>
          <w:shd w:val="clear" w:color="auto" w:fill="FFFFFF"/>
          <w:rtl/>
        </w:rPr>
        <w:t>ومع بداية عشرية 2010–2020، واصلت جهود الدولة لتجسيد السياسة الوطنية للبحث العلمي وفق تعديل قانون 11-98 سنة 2008، حيث تم التركيز على هدفين رئيسيين هما: تعزيز مساهمة المنظومة العلمية في معالجة مشكلات التنمية الوطنية، وتوسيع قاعدة الموارد البشرية المؤهلة للبحث. وقد تُرجم ذلك بإنشاء المديرية العامة للبحث العلمي والتطوير التكنولوجي كهيئة وطنية مديرة تعمل تحت وصاية الوزارة المكلفة بالبحث، وبوضع هيئات متخصصة لتعزيز التنسيق والتقييم مثل الوكالات الموضوعاتية الخمس، والمجلس الوطني للتقييم، واللجان القطاعية الدائمة</w:t>
      </w:r>
      <w:r w:rsidR="004300F3" w:rsidRPr="009642B8">
        <w:rPr>
          <w:rFonts w:ascii="Simplified Arabic" w:eastAsia="Calibri" w:hAnsi="Simplified Arabic" w:cs="Simplified Arabic" w:hint="cs"/>
          <w:color w:val="000000" w:themeColor="text1"/>
          <w:sz w:val="30"/>
          <w:szCs w:val="30"/>
          <w:shd w:val="clear" w:color="auto" w:fill="FFFFFF"/>
          <w:rtl/>
          <w:lang w:bidi="ar-DZ"/>
        </w:rPr>
        <w:t xml:space="preserve"> (</w:t>
      </w:r>
      <w:r w:rsidR="004300F3" w:rsidRPr="009642B8">
        <w:rPr>
          <w:rFonts w:ascii="Simplified Arabic" w:eastAsia="Calibri" w:hAnsi="Simplified Arabic" w:cs="Simplified Arabic"/>
          <w:color w:val="000000" w:themeColor="text1"/>
          <w:sz w:val="30"/>
          <w:szCs w:val="30"/>
          <w:shd w:val="clear" w:color="auto" w:fill="FFFFFF"/>
          <w:lang w:bidi="ar-DZ"/>
        </w:rPr>
        <w:t>CSP</w:t>
      </w:r>
      <w:r w:rsidR="004300F3" w:rsidRPr="009642B8">
        <w:rPr>
          <w:rFonts w:ascii="Simplified Arabic" w:eastAsia="Calibri" w:hAnsi="Simplified Arabic" w:cs="Simplified Arabic" w:hint="cs"/>
          <w:color w:val="000000" w:themeColor="text1"/>
          <w:sz w:val="30"/>
          <w:szCs w:val="30"/>
          <w:shd w:val="clear" w:color="auto" w:fill="FFFFFF"/>
          <w:rtl/>
          <w:lang w:bidi="ar-DZ"/>
        </w:rPr>
        <w:t>)</w:t>
      </w:r>
      <w:r w:rsidRPr="009642B8">
        <w:rPr>
          <w:rFonts w:ascii="Simplified Arabic" w:eastAsia="Calibri" w:hAnsi="Simplified Arabic" w:cs="Simplified Arabic"/>
          <w:color w:val="000000" w:themeColor="text1"/>
          <w:sz w:val="30"/>
          <w:szCs w:val="30"/>
          <w:shd w:val="clear" w:color="auto" w:fill="FFFFFF"/>
          <w:rtl/>
        </w:rPr>
        <w:t>، واللجان المشتركة بين</w:t>
      </w:r>
      <w:r w:rsidR="004300F3" w:rsidRPr="009642B8">
        <w:rPr>
          <w:rFonts w:ascii="Simplified Arabic" w:eastAsia="Calibri" w:hAnsi="Simplified Arabic" w:cs="Simplified Arabic" w:hint="cs"/>
          <w:color w:val="000000" w:themeColor="text1"/>
          <w:sz w:val="30"/>
          <w:szCs w:val="30"/>
          <w:shd w:val="clear" w:color="auto" w:fill="FFFFFF"/>
          <w:rtl/>
        </w:rPr>
        <w:t xml:space="preserve"> </w:t>
      </w:r>
      <w:r w:rsidRPr="009642B8">
        <w:rPr>
          <w:rFonts w:ascii="Simplified Arabic" w:eastAsia="Calibri" w:hAnsi="Simplified Arabic" w:cs="Simplified Arabic"/>
          <w:color w:val="000000" w:themeColor="text1"/>
          <w:sz w:val="30"/>
          <w:szCs w:val="30"/>
          <w:shd w:val="clear" w:color="auto" w:fill="FFFFFF"/>
          <w:rtl/>
        </w:rPr>
        <w:t>القطاعات</w:t>
      </w:r>
      <w:r w:rsidR="004300F3" w:rsidRPr="009642B8">
        <w:rPr>
          <w:rFonts w:ascii="Simplified Arabic" w:eastAsia="Calibri" w:hAnsi="Simplified Arabic" w:cs="Simplified Arabic" w:hint="cs"/>
          <w:color w:val="000000" w:themeColor="text1"/>
          <w:sz w:val="30"/>
          <w:szCs w:val="30"/>
          <w:shd w:val="clear" w:color="auto" w:fill="FFFFFF"/>
          <w:rtl/>
        </w:rPr>
        <w:t xml:space="preserve"> (</w:t>
      </w:r>
      <w:r w:rsidR="004300F3" w:rsidRPr="009642B8">
        <w:rPr>
          <w:rFonts w:ascii="Simplified Arabic" w:eastAsia="Calibri" w:hAnsi="Simplified Arabic" w:cs="Simplified Arabic"/>
          <w:color w:val="000000" w:themeColor="text1"/>
          <w:sz w:val="30"/>
          <w:szCs w:val="30"/>
          <w:shd w:val="clear" w:color="auto" w:fill="FFFFFF"/>
        </w:rPr>
        <w:t>CIS</w:t>
      </w:r>
      <w:r w:rsidR="004300F3" w:rsidRPr="009642B8">
        <w:rPr>
          <w:rFonts w:ascii="Simplified Arabic" w:eastAsia="Calibri" w:hAnsi="Simplified Arabic" w:cs="Simplified Arabic" w:hint="cs"/>
          <w:color w:val="000000" w:themeColor="text1"/>
          <w:sz w:val="30"/>
          <w:szCs w:val="30"/>
          <w:shd w:val="clear" w:color="auto" w:fill="FFFFFF"/>
          <w:rtl/>
        </w:rPr>
        <w:t>).</w:t>
      </w:r>
      <w:r w:rsidRPr="009642B8">
        <w:rPr>
          <w:rFonts w:ascii="Simplified Arabic" w:eastAsia="Calibri" w:hAnsi="Simplified Arabic" w:cs="Simplified Arabic" w:hint="cs"/>
          <w:color w:val="000000" w:themeColor="text1"/>
          <w:sz w:val="30"/>
          <w:szCs w:val="30"/>
          <w:shd w:val="clear" w:color="auto" w:fill="FFFFFF"/>
          <w:rtl/>
          <w:lang w:bidi="ar-DZ"/>
        </w:rPr>
        <w:t xml:space="preserve"> </w:t>
      </w:r>
    </w:p>
    <w:p w:rsidR="007F2FE1" w:rsidRPr="009642B8" w:rsidRDefault="007F2FE1" w:rsidP="00EA462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lang w:bidi="ar-DZ"/>
        </w:rPr>
      </w:pPr>
      <w:r w:rsidRPr="009642B8">
        <w:rPr>
          <w:rFonts w:ascii="Simplified Arabic" w:eastAsia="Calibri" w:hAnsi="Simplified Arabic" w:cs="Simplified Arabic"/>
          <w:sz w:val="30"/>
          <w:szCs w:val="30"/>
          <w:shd w:val="clear" w:color="auto" w:fill="FFFFFF"/>
          <w:rtl/>
          <w:lang w:bidi="ar-DZ"/>
        </w:rPr>
        <w:t>كما شهدت الفترة الممتدة من 2014 إلى 2018 صدور قانون توجيهي جديد حمل في طياته استراتيجيات واضحة شملت تقييم أنشطة البحث، وتطوير الموارد البشرية، وتعزيز النفقات المخصصة للبحث، وتكريس التوافق بين إنتاج المعرفة ودعم التنافسية الاقتصادية، إضافة إلى تطوير الإطار التنظيمي وتفعيل آليات تحفيز الابتكار وبراءات الاختراع.</w:t>
      </w:r>
      <w:r w:rsidR="00EA462F" w:rsidRPr="009642B8">
        <w:rPr>
          <w:rFonts w:ascii="Simplified Arabic" w:eastAsia="Calibri" w:hAnsi="Simplified Arabic" w:cs="Simplified Arabic"/>
          <w:sz w:val="30"/>
          <w:szCs w:val="30"/>
          <w:shd w:val="clear" w:color="auto" w:fill="FFFFFF"/>
          <w:rtl/>
          <w:lang w:bidi="ar-DZ"/>
        </w:rPr>
        <w:footnoteReference w:id="22"/>
      </w:r>
      <w:r w:rsidRPr="009642B8">
        <w:rPr>
          <w:rFonts w:ascii="Simplified Arabic" w:eastAsia="Calibri" w:hAnsi="Simplified Arabic" w:cs="Simplified Arabic"/>
          <w:sz w:val="30"/>
          <w:szCs w:val="30"/>
          <w:shd w:val="clear" w:color="auto" w:fill="FFFFFF"/>
          <w:rtl/>
          <w:lang w:bidi="ar-DZ"/>
        </w:rPr>
        <w:t xml:space="preserve"> وفي نفس السياق، تم إنشاء مراكز ووحدات بحث جديدة في مجالات متعددة (كالعلوم الإسلامية، والثقافة الأمازيغية، والميكانيك، والفلاحة الرعوية، والتغذية الزراعية)، وإنجاز قواعد تكنولوجية ومراكز للابتكار والنقل التكنولوجي </w:t>
      </w:r>
      <w:r w:rsidRPr="009642B8">
        <w:rPr>
          <w:rFonts w:ascii="Simplified Arabic" w:eastAsia="Calibri" w:hAnsi="Simplified Arabic" w:cs="Simplified Arabic"/>
          <w:sz w:val="30"/>
          <w:szCs w:val="30"/>
          <w:shd w:val="clear" w:color="auto" w:fill="FFFFFF"/>
          <w:rtl/>
          <w:lang w:bidi="ar-DZ"/>
        </w:rPr>
        <w:lastRenderedPageBreak/>
        <w:t>وحاضنات جامعية، إلى جانب إنشاء المرصد الوطني لعلم الفلك ومقرات عمل للمخابر عبر مختلف الجامعات</w:t>
      </w:r>
      <w:r w:rsidRPr="009642B8">
        <w:rPr>
          <w:rFonts w:ascii="Simplified Arabic" w:eastAsia="Calibri" w:hAnsi="Simplified Arabic" w:cs="Simplified Arabic"/>
          <w:sz w:val="30"/>
          <w:szCs w:val="30"/>
          <w:shd w:val="clear" w:color="auto" w:fill="FFFFFF"/>
          <w:lang w:bidi="ar-DZ"/>
        </w:rPr>
        <w:t>.</w:t>
      </w:r>
    </w:p>
    <w:p w:rsidR="007F2FE1" w:rsidRPr="009642B8" w:rsidRDefault="007F2FE1" w:rsidP="00C20C8D">
      <w:pPr>
        <w:bidi/>
        <w:spacing w:line="240" w:lineRule="auto"/>
        <w:jc w:val="both"/>
        <w:rPr>
          <w:rFonts w:ascii="Simplified Arabic" w:eastAsia="Calibri" w:hAnsi="Simplified Arabic" w:cs="Simplified Arabic"/>
          <w:sz w:val="30"/>
          <w:szCs w:val="30"/>
          <w:shd w:val="clear" w:color="auto" w:fill="FFFFFF"/>
          <w:lang w:bidi="ar-DZ"/>
        </w:rPr>
      </w:pPr>
      <w:r w:rsidRPr="009642B8">
        <w:rPr>
          <w:rFonts w:ascii="Simplified Arabic" w:eastAsia="Calibri" w:hAnsi="Simplified Arabic" w:cs="Simplified Arabic"/>
          <w:sz w:val="30"/>
          <w:szCs w:val="30"/>
          <w:shd w:val="clear" w:color="auto" w:fill="FFFFFF"/>
          <w:rtl/>
          <w:lang w:bidi="ar-DZ"/>
        </w:rPr>
        <w:t>وتُوّجت هذه الجهود بتنصيب المجلس الوطني للبحث العلمي والتكنولوجيات سنة 2020، الذي تولّى مهمة تنسيق الاتصال بين مختلف الهيئات العلمية (كاللجان القطاعية والوكالات الموضوعاتية) وتقديم حصيلة وآفاق البحث العلمي والتطوير ال</w:t>
      </w:r>
      <w:r w:rsidR="00C20C8D" w:rsidRPr="009642B8">
        <w:rPr>
          <w:rFonts w:ascii="Simplified Arabic" w:eastAsia="Calibri" w:hAnsi="Simplified Arabic" w:cs="Simplified Arabic"/>
          <w:sz w:val="30"/>
          <w:szCs w:val="30"/>
          <w:shd w:val="clear" w:color="auto" w:fill="FFFFFF"/>
          <w:rtl/>
          <w:lang w:bidi="ar-DZ"/>
        </w:rPr>
        <w:t>تكنولوجي أمام مجلس الوزراء سنوي</w:t>
      </w:r>
      <w:r w:rsidRPr="009642B8">
        <w:rPr>
          <w:rFonts w:ascii="Simplified Arabic" w:eastAsia="Calibri" w:hAnsi="Simplified Arabic" w:cs="Simplified Arabic"/>
          <w:sz w:val="30"/>
          <w:szCs w:val="30"/>
          <w:shd w:val="clear" w:color="auto" w:fill="FFFFFF"/>
          <w:rtl/>
          <w:lang w:bidi="ar-DZ"/>
        </w:rPr>
        <w:t>ا،</w:t>
      </w:r>
      <w:r w:rsidR="00C20C8D" w:rsidRPr="009642B8">
        <w:rPr>
          <w:rFonts w:ascii="Simplified Arabic" w:eastAsia="Calibri" w:hAnsi="Simplified Arabic" w:cs="Simplified Arabic"/>
          <w:sz w:val="30"/>
          <w:szCs w:val="30"/>
          <w:shd w:val="clear" w:color="auto" w:fill="FFFFFF"/>
          <w:rtl/>
          <w:lang w:bidi="ar-DZ"/>
        </w:rPr>
        <w:footnoteReference w:id="23"/>
      </w:r>
      <w:r w:rsidR="00C20C8D" w:rsidRPr="009642B8">
        <w:rPr>
          <w:rFonts w:ascii="Simplified Arabic" w:eastAsia="Calibri" w:hAnsi="Simplified Arabic" w:cs="Simplified Arabic"/>
          <w:sz w:val="30"/>
          <w:szCs w:val="30"/>
          <w:shd w:val="clear" w:color="auto" w:fill="FFFFFF"/>
          <w:rtl/>
          <w:lang w:bidi="ar-DZ"/>
        </w:rPr>
        <w:t xml:space="preserve"> </w:t>
      </w:r>
      <w:r w:rsidRPr="009642B8">
        <w:rPr>
          <w:rFonts w:ascii="Simplified Arabic" w:eastAsia="Calibri" w:hAnsi="Simplified Arabic" w:cs="Simplified Arabic"/>
          <w:sz w:val="30"/>
          <w:szCs w:val="30"/>
          <w:shd w:val="clear" w:color="auto" w:fill="FFFFFF"/>
          <w:rtl/>
          <w:lang w:bidi="ar-DZ"/>
        </w:rPr>
        <w:t>وهو ما تطلب تعديل القانون التوجيهي رقم 15-21 بموجب القانون رقم 20-01 الصادر في مارس 2020، ليُشكّل بذلك تتويجًا لمسارٍ إصلاحي امتد على أكثر من عقدين من الزمن (1998–2020) نحو بناء منظومة بحث وطنية متكاملة وفعّالة</w:t>
      </w:r>
      <w:r w:rsidRPr="009642B8">
        <w:rPr>
          <w:rFonts w:ascii="Simplified Arabic" w:eastAsia="Calibri" w:hAnsi="Simplified Arabic" w:cs="Simplified Arabic"/>
          <w:sz w:val="30"/>
          <w:szCs w:val="30"/>
          <w:shd w:val="clear" w:color="auto" w:fill="FFFFFF"/>
          <w:lang w:bidi="ar-DZ"/>
        </w:rPr>
        <w:t>.</w:t>
      </w:r>
    </w:p>
    <w:p w:rsidR="00490BEC" w:rsidRPr="009642B8" w:rsidRDefault="009642B8" w:rsidP="009642B8">
      <w:pPr>
        <w:pStyle w:val="Paragraphedeliste"/>
        <w:numPr>
          <w:ilvl w:val="0"/>
          <w:numId w:val="6"/>
        </w:numPr>
        <w:autoSpaceDE w:val="0"/>
        <w:autoSpaceDN w:val="0"/>
        <w:bidi/>
        <w:adjustRightInd w:val="0"/>
        <w:spacing w:after="0" w:line="276" w:lineRule="auto"/>
        <w:jc w:val="both"/>
        <w:rPr>
          <w:rFonts w:ascii="Simplified Arabic" w:eastAsia="Calibri" w:hAnsi="Simplified Arabic" w:cs="Simplified Arabic"/>
          <w:b/>
          <w:bCs/>
          <w:color w:val="000000" w:themeColor="text1"/>
          <w:sz w:val="30"/>
          <w:szCs w:val="30"/>
          <w:shd w:val="clear" w:color="auto" w:fill="FFFFFF"/>
          <w:lang w:bidi="ar-DZ"/>
        </w:rPr>
      </w:pPr>
      <w:r w:rsidRPr="009642B8">
        <w:rPr>
          <w:rFonts w:ascii="Simplified Arabic" w:eastAsia="Calibri" w:hAnsi="Simplified Arabic" w:cs="Simplified Arabic"/>
          <w:b/>
          <w:bCs/>
          <w:color w:val="000000" w:themeColor="text1"/>
          <w:sz w:val="30"/>
          <w:szCs w:val="30"/>
          <w:shd w:val="clear" w:color="auto" w:fill="FFFFFF"/>
          <w:rtl/>
          <w:lang w:bidi="ar-DZ"/>
        </w:rPr>
        <w:t>المرحلة ال</w:t>
      </w:r>
      <w:r w:rsidRPr="009642B8">
        <w:rPr>
          <w:rFonts w:ascii="Simplified Arabic" w:eastAsia="Calibri" w:hAnsi="Simplified Arabic" w:cs="Simplified Arabic" w:hint="cs"/>
          <w:b/>
          <w:bCs/>
          <w:color w:val="000000" w:themeColor="text1"/>
          <w:sz w:val="30"/>
          <w:szCs w:val="30"/>
          <w:shd w:val="clear" w:color="auto" w:fill="FFFFFF"/>
          <w:rtl/>
          <w:lang w:bidi="ar-DZ"/>
        </w:rPr>
        <w:t>رابعة</w:t>
      </w:r>
      <w:r w:rsidRPr="009642B8">
        <w:rPr>
          <w:rFonts w:ascii="Simplified Arabic" w:eastAsia="Calibri" w:hAnsi="Simplified Arabic" w:cs="Simplified Arabic"/>
          <w:b/>
          <w:bCs/>
          <w:color w:val="000000" w:themeColor="text1"/>
          <w:sz w:val="30"/>
          <w:szCs w:val="30"/>
          <w:shd w:val="clear" w:color="auto" w:fill="FFFFFF"/>
          <w:rtl/>
          <w:lang w:bidi="ar-DZ"/>
        </w:rPr>
        <w:t xml:space="preserve"> منذ </w:t>
      </w:r>
      <w:r w:rsidRPr="009642B8">
        <w:rPr>
          <w:rFonts w:ascii="Simplified Arabic" w:eastAsia="Calibri" w:hAnsi="Simplified Arabic" w:cs="Simplified Arabic" w:hint="cs"/>
          <w:b/>
          <w:bCs/>
          <w:color w:val="000000" w:themeColor="text1"/>
          <w:sz w:val="30"/>
          <w:szCs w:val="30"/>
          <w:shd w:val="clear" w:color="auto" w:fill="FFFFFF"/>
          <w:rtl/>
        </w:rPr>
        <w:t>سنة</w:t>
      </w:r>
      <w:r w:rsidR="00490BEC" w:rsidRPr="009642B8">
        <w:rPr>
          <w:rFonts w:ascii="Simplified Arabic" w:eastAsia="Calibri" w:hAnsi="Simplified Arabic" w:cs="Simplified Arabic"/>
          <w:b/>
          <w:bCs/>
          <w:color w:val="000000" w:themeColor="text1"/>
          <w:sz w:val="30"/>
          <w:szCs w:val="30"/>
          <w:shd w:val="clear" w:color="auto" w:fill="FFFFFF"/>
          <w:rtl/>
        </w:rPr>
        <w:t xml:space="preserve"> 2020 إلى 2025: التحول نحو اقتصاد المعرفة</w:t>
      </w:r>
      <w:r w:rsidR="00C216FF">
        <w:rPr>
          <w:rFonts w:ascii="Simplified Arabic" w:eastAsia="Calibri" w:hAnsi="Simplified Arabic" w:cs="Simplified Arabic"/>
          <w:b/>
          <w:bCs/>
          <w:color w:val="000000" w:themeColor="text1"/>
          <w:sz w:val="30"/>
          <w:szCs w:val="30"/>
          <w:shd w:val="clear" w:color="auto" w:fill="FFFFFF"/>
        </w:rPr>
        <w:t xml:space="preserve">          </w:t>
      </w:r>
      <w:r w:rsidR="00490BEC" w:rsidRPr="009642B8">
        <w:rPr>
          <w:rFonts w:ascii="Simplified Arabic" w:eastAsia="Calibri" w:hAnsi="Simplified Arabic" w:cs="Simplified Arabic"/>
          <w:b/>
          <w:bCs/>
          <w:color w:val="000000" w:themeColor="text1"/>
          <w:sz w:val="30"/>
          <w:szCs w:val="30"/>
          <w:shd w:val="clear" w:color="auto" w:fill="FFFFFF"/>
          <w:rtl/>
        </w:rPr>
        <w:t xml:space="preserve"> وتثمين البحث العلمي</w:t>
      </w:r>
    </w:p>
    <w:p w:rsidR="00490BEC" w:rsidRPr="006C126B" w:rsidRDefault="00490BEC" w:rsidP="00F2315C">
      <w:p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tl/>
        </w:rPr>
      </w:pPr>
      <w:r w:rsidRPr="006C126B">
        <w:rPr>
          <w:rFonts w:ascii="Simplified Arabic" w:eastAsia="Calibri" w:hAnsi="Simplified Arabic" w:cs="Simplified Arabic"/>
          <w:color w:val="000000" w:themeColor="text1"/>
          <w:sz w:val="30"/>
          <w:szCs w:val="30"/>
          <w:shd w:val="clear" w:color="auto" w:fill="FFFFFF"/>
          <w:rtl/>
        </w:rPr>
        <w:t>شهدت الفترة ما بين 2020 و2025 تحول</w:t>
      </w:r>
      <w:r w:rsidR="00EC0B33" w:rsidRPr="006C126B">
        <w:rPr>
          <w:rFonts w:ascii="Simplified Arabic" w:eastAsia="Calibri" w:hAnsi="Simplified Arabic" w:cs="Simplified Arabic"/>
          <w:color w:val="000000" w:themeColor="text1"/>
          <w:sz w:val="30"/>
          <w:szCs w:val="30"/>
          <w:shd w:val="clear" w:color="auto" w:fill="FFFFFF"/>
          <w:rtl/>
        </w:rPr>
        <w:t>ا جذ</w:t>
      </w:r>
      <w:r w:rsidR="00EC0B33" w:rsidRPr="006C126B">
        <w:rPr>
          <w:rFonts w:ascii="Simplified Arabic" w:eastAsia="Calibri" w:hAnsi="Simplified Arabic" w:cs="Simplified Arabic" w:hint="cs"/>
          <w:color w:val="000000" w:themeColor="text1"/>
          <w:sz w:val="30"/>
          <w:szCs w:val="30"/>
          <w:shd w:val="clear" w:color="auto" w:fill="FFFFFF"/>
          <w:rtl/>
        </w:rPr>
        <w:t>ري</w:t>
      </w:r>
      <w:r w:rsidRPr="006C126B">
        <w:rPr>
          <w:rFonts w:ascii="Simplified Arabic" w:eastAsia="Calibri" w:hAnsi="Simplified Arabic" w:cs="Simplified Arabic"/>
          <w:color w:val="000000" w:themeColor="text1"/>
          <w:sz w:val="30"/>
          <w:szCs w:val="30"/>
          <w:shd w:val="clear" w:color="auto" w:fill="FFFFFF"/>
          <w:rtl/>
        </w:rPr>
        <w:t xml:space="preserve">ا في </w:t>
      </w:r>
      <w:r w:rsidRPr="006C126B">
        <w:rPr>
          <w:rFonts w:ascii="Simplified Arabic" w:eastAsia="Calibri" w:hAnsi="Simplified Arabic" w:cs="Simplified Arabic" w:hint="cs"/>
          <w:color w:val="000000" w:themeColor="text1"/>
          <w:sz w:val="30"/>
          <w:szCs w:val="30"/>
          <w:shd w:val="clear" w:color="auto" w:fill="FFFFFF"/>
          <w:rtl/>
        </w:rPr>
        <w:t>سياسة</w:t>
      </w:r>
      <w:r w:rsidRPr="006C126B">
        <w:rPr>
          <w:rFonts w:ascii="Simplified Arabic" w:eastAsia="Calibri" w:hAnsi="Simplified Arabic" w:cs="Simplified Arabic"/>
          <w:color w:val="000000" w:themeColor="text1"/>
          <w:sz w:val="30"/>
          <w:szCs w:val="30"/>
          <w:shd w:val="clear" w:color="auto" w:fill="FFFFFF"/>
          <w:rtl/>
        </w:rPr>
        <w:t xml:space="preserve"> البحث العلمي في الجزائر، حيث انتقل التركيز من الإنتاج الأكاديمي البحت إلى تثمين نتائج البحث وإدماجها في الاقتصاد الوطني، ضمن رؤية الدولة لبناء اقتصاد قائم على المعرفة وتقليص التبعية للمحروقات</w:t>
      </w:r>
      <w:r w:rsidR="00D0465B" w:rsidRPr="006C126B">
        <w:rPr>
          <w:rFonts w:ascii="Simplified Arabic" w:eastAsia="Calibri" w:hAnsi="Simplified Arabic" w:cs="Simplified Arabic" w:hint="cs"/>
          <w:color w:val="000000" w:themeColor="text1"/>
          <w:sz w:val="30"/>
          <w:szCs w:val="30"/>
          <w:shd w:val="clear" w:color="auto" w:fill="FFFFFF"/>
          <w:rtl/>
        </w:rPr>
        <w:t>.</w:t>
      </w:r>
      <w:r w:rsidR="00D0465B" w:rsidRPr="006C126B">
        <w:rPr>
          <w:rStyle w:val="Appelnotedebasdep"/>
          <w:rFonts w:ascii="Simplified Arabic" w:eastAsia="Calibri" w:hAnsi="Simplified Arabic" w:cs="Simplified Arabic"/>
          <w:color w:val="000000" w:themeColor="text1"/>
          <w:sz w:val="30"/>
          <w:szCs w:val="30"/>
          <w:shd w:val="clear" w:color="auto" w:fill="FFFFFF"/>
          <w:rtl/>
        </w:rPr>
        <w:footnoteReference w:id="24"/>
      </w:r>
      <w:r w:rsidR="00D0465B" w:rsidRPr="006C126B">
        <w:rPr>
          <w:rFonts w:ascii="Simplified Arabic" w:eastAsia="Calibri" w:hAnsi="Simplified Arabic" w:cs="Simplified Arabic" w:hint="cs"/>
          <w:color w:val="000000" w:themeColor="text1"/>
          <w:sz w:val="30"/>
          <w:szCs w:val="30"/>
          <w:shd w:val="clear" w:color="auto" w:fill="FFFFFF"/>
          <w:rtl/>
        </w:rPr>
        <w:t xml:space="preserve"> </w:t>
      </w:r>
      <w:r w:rsidRPr="006C126B">
        <w:rPr>
          <w:rFonts w:ascii="Simplified Arabic" w:eastAsia="Calibri" w:hAnsi="Simplified Arabic" w:cs="Simplified Arabic"/>
          <w:color w:val="000000" w:themeColor="text1"/>
          <w:sz w:val="30"/>
          <w:szCs w:val="30"/>
          <w:shd w:val="clear" w:color="auto" w:fill="FFFFFF"/>
          <w:rtl/>
        </w:rPr>
        <w:t>وقد تجسّد هذا التحول من خلال إصلاحات مؤسساتية وتشريعية وهيكلية، مست القطاعات العلمية والتكنولوجية ومجالات ريادة الأعمال الجامعي</w:t>
      </w:r>
      <w:r w:rsidR="00F84D83" w:rsidRPr="006C126B">
        <w:rPr>
          <w:rFonts w:ascii="Simplified Arabic" w:eastAsia="Calibri" w:hAnsi="Simplified Arabic" w:cs="Simplified Arabic" w:hint="cs"/>
          <w:color w:val="000000" w:themeColor="text1"/>
          <w:sz w:val="30"/>
          <w:szCs w:val="30"/>
          <w:shd w:val="clear" w:color="auto" w:fill="FFFFFF"/>
          <w:rtl/>
        </w:rPr>
        <w:t>ة</w:t>
      </w:r>
      <w:r w:rsidR="006C126B">
        <w:rPr>
          <w:rFonts w:ascii="Simplified Arabic" w:eastAsia="Calibri" w:hAnsi="Simplified Arabic" w:cs="Simplified Arabic" w:hint="cs"/>
          <w:color w:val="000000" w:themeColor="text1"/>
          <w:sz w:val="30"/>
          <w:szCs w:val="30"/>
          <w:shd w:val="clear" w:color="auto" w:fill="FFFFFF"/>
          <w:rtl/>
        </w:rPr>
        <w:t xml:space="preserve">، سيتم التطرق </w:t>
      </w:r>
      <w:r w:rsidR="006C126B">
        <w:rPr>
          <w:rFonts w:ascii="Simplified Arabic" w:eastAsia="Calibri" w:hAnsi="Simplified Arabic" w:cs="Simplified Arabic" w:hint="cs"/>
          <w:color w:val="000000" w:themeColor="text1"/>
          <w:sz w:val="30"/>
          <w:szCs w:val="30"/>
          <w:shd w:val="clear" w:color="auto" w:fill="FFFFFF"/>
          <w:rtl/>
          <w:lang w:val="en-US" w:bidi="ar-DZ"/>
        </w:rPr>
        <w:t>إ</w:t>
      </w:r>
      <w:r w:rsidR="00F2315C" w:rsidRPr="006C126B">
        <w:rPr>
          <w:rFonts w:ascii="Simplified Arabic" w:eastAsia="Calibri" w:hAnsi="Simplified Arabic" w:cs="Simplified Arabic" w:hint="cs"/>
          <w:color w:val="000000" w:themeColor="text1"/>
          <w:sz w:val="30"/>
          <w:szCs w:val="30"/>
          <w:shd w:val="clear" w:color="auto" w:fill="FFFFFF"/>
          <w:rtl/>
        </w:rPr>
        <w:t>ليها من خلال أربعة نقاط كما يلي:</w:t>
      </w:r>
      <w:r w:rsidR="00D0465B" w:rsidRPr="006C126B">
        <w:rPr>
          <w:rStyle w:val="Appelnotedebasdep"/>
          <w:rFonts w:ascii="Simplified Arabic" w:eastAsia="Calibri" w:hAnsi="Simplified Arabic" w:cs="Simplified Arabic"/>
          <w:color w:val="000000" w:themeColor="text1"/>
          <w:sz w:val="30"/>
          <w:szCs w:val="30"/>
          <w:shd w:val="clear" w:color="auto" w:fill="FFFFFF"/>
          <w:lang w:bidi="ar-DZ"/>
        </w:rPr>
        <w:footnoteReference w:id="25"/>
      </w:r>
    </w:p>
    <w:p w:rsidR="004F060C" w:rsidRPr="006C126B" w:rsidRDefault="00F2315C" w:rsidP="00223802">
      <w:p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hint="cs"/>
          <w:b/>
          <w:bCs/>
          <w:color w:val="000000" w:themeColor="text1"/>
          <w:sz w:val="30"/>
          <w:szCs w:val="30"/>
          <w:shd w:val="clear" w:color="auto" w:fill="FFFFFF"/>
          <w:rtl/>
          <w:lang w:bidi="ar-DZ"/>
        </w:rPr>
        <w:t xml:space="preserve">أولا، </w:t>
      </w:r>
      <w:r w:rsidR="004F060C" w:rsidRPr="006C126B">
        <w:rPr>
          <w:rFonts w:ascii="Simplified Arabic" w:eastAsia="Calibri" w:hAnsi="Simplified Arabic" w:cs="Simplified Arabic"/>
          <w:b/>
          <w:bCs/>
          <w:color w:val="000000" w:themeColor="text1"/>
          <w:sz w:val="30"/>
          <w:szCs w:val="30"/>
          <w:shd w:val="clear" w:color="auto" w:fill="FFFFFF"/>
          <w:rtl/>
        </w:rPr>
        <w:t xml:space="preserve">الإطار </w:t>
      </w:r>
      <w:r w:rsidR="00DC5EF0" w:rsidRPr="006C126B">
        <w:rPr>
          <w:rFonts w:ascii="Simplified Arabic" w:eastAsia="Calibri" w:hAnsi="Simplified Arabic" w:cs="Simplified Arabic" w:hint="cs"/>
          <w:b/>
          <w:bCs/>
          <w:color w:val="000000" w:themeColor="text1"/>
          <w:sz w:val="30"/>
          <w:szCs w:val="30"/>
          <w:shd w:val="clear" w:color="auto" w:fill="FFFFFF"/>
          <w:rtl/>
        </w:rPr>
        <w:t>التشريعي:</w:t>
      </w:r>
      <w:r w:rsidR="004F060C" w:rsidRPr="006C126B">
        <w:rPr>
          <w:rFonts w:ascii="Simplified Arabic" w:eastAsia="Calibri" w:hAnsi="Simplified Arabic" w:cs="Simplified Arabic" w:hint="cs"/>
          <w:b/>
          <w:bCs/>
          <w:color w:val="000000" w:themeColor="text1"/>
          <w:sz w:val="30"/>
          <w:szCs w:val="30"/>
          <w:shd w:val="clear" w:color="auto" w:fill="FFFFFF"/>
          <w:rtl/>
        </w:rPr>
        <w:t xml:space="preserve"> </w:t>
      </w:r>
      <w:r w:rsidR="004F060C" w:rsidRPr="006C126B">
        <w:rPr>
          <w:rFonts w:ascii="Simplified Arabic" w:eastAsia="Calibri" w:hAnsi="Simplified Arabic" w:cs="Simplified Arabic"/>
          <w:color w:val="000000" w:themeColor="text1"/>
          <w:sz w:val="30"/>
          <w:szCs w:val="30"/>
          <w:shd w:val="clear" w:color="auto" w:fill="FFFFFF"/>
          <w:rtl/>
        </w:rPr>
        <w:t>برز خلال هذه المرحلة دعم غير مسبوق لاقتصاد المعرفة والابتكار عبر تأسيس وزارة اقتصاد المعرفة والمؤسسات الناشئة، وإنشاء نظام التوسيم الوطني "مؤسسة ناشئة" و"مشروع مبتكر</w:t>
      </w:r>
      <w:r w:rsidR="004F060C" w:rsidRPr="006C126B">
        <w:rPr>
          <w:rFonts w:ascii="Simplified Arabic" w:eastAsia="Calibri" w:hAnsi="Simplified Arabic" w:cs="Simplified Arabic"/>
          <w:color w:val="000000" w:themeColor="text1"/>
          <w:sz w:val="30"/>
          <w:szCs w:val="30"/>
          <w:shd w:val="clear" w:color="auto" w:fill="FFFFFF"/>
        </w:rPr>
        <w:t xml:space="preserve">" </w:t>
      </w:r>
      <w:r w:rsidR="004F060C" w:rsidRPr="006C126B">
        <w:rPr>
          <w:rFonts w:ascii="Simplified Arabic" w:eastAsia="Calibri" w:hAnsi="Simplified Arabic" w:cs="Simplified Arabic"/>
          <w:color w:val="000000" w:themeColor="text1"/>
          <w:sz w:val="30"/>
          <w:szCs w:val="30"/>
          <w:shd w:val="clear" w:color="auto" w:fill="FFFFFF"/>
          <w:rtl/>
        </w:rPr>
        <w:t>الذي يمنح امتيازات مالية وضريبية للشركات الناتجة عن مشاريع بحثية جامعي</w:t>
      </w:r>
      <w:r w:rsidR="009200FF" w:rsidRPr="006C126B">
        <w:rPr>
          <w:rFonts w:ascii="Simplified Arabic" w:eastAsia="Calibri" w:hAnsi="Simplified Arabic" w:cs="Simplified Arabic" w:hint="cs"/>
          <w:color w:val="000000" w:themeColor="text1"/>
          <w:sz w:val="30"/>
          <w:szCs w:val="30"/>
          <w:shd w:val="clear" w:color="auto" w:fill="FFFFFF"/>
          <w:rtl/>
        </w:rPr>
        <w:t xml:space="preserve">ة. </w:t>
      </w:r>
      <w:r w:rsidR="004F060C" w:rsidRPr="006C126B">
        <w:rPr>
          <w:rFonts w:ascii="Simplified Arabic" w:eastAsia="Calibri" w:hAnsi="Simplified Arabic" w:cs="Simplified Arabic"/>
          <w:color w:val="000000" w:themeColor="text1"/>
          <w:sz w:val="30"/>
          <w:szCs w:val="30"/>
          <w:shd w:val="clear" w:color="auto" w:fill="FFFFFF"/>
          <w:rtl/>
        </w:rPr>
        <w:t xml:space="preserve">كما تم تعديل القانون التوجيهي للبحث العلمي والتطوير التكنولوجي سنة 2020 لتعزيز العلاقة بين </w:t>
      </w:r>
      <w:r w:rsidR="004F060C" w:rsidRPr="006C126B">
        <w:rPr>
          <w:rFonts w:ascii="Simplified Arabic" w:eastAsia="Calibri" w:hAnsi="Simplified Arabic" w:cs="Simplified Arabic"/>
          <w:color w:val="000000" w:themeColor="text1"/>
          <w:sz w:val="30"/>
          <w:szCs w:val="30"/>
          <w:shd w:val="clear" w:color="auto" w:fill="FFFFFF"/>
          <w:rtl/>
        </w:rPr>
        <w:lastRenderedPageBreak/>
        <w:t>الباحثين والفاعلين الاقتصاديين، وتسهيل انتقال الباحث من المجال الأكاديمي إلى الريادة التكنولوجية</w:t>
      </w:r>
      <w:r w:rsidR="00DC5EF0" w:rsidRPr="006C126B">
        <w:rPr>
          <w:rFonts w:ascii="Simplified Arabic" w:eastAsia="Calibri" w:hAnsi="Simplified Arabic" w:cs="Simplified Arabic" w:hint="cs"/>
          <w:color w:val="000000" w:themeColor="text1"/>
          <w:sz w:val="30"/>
          <w:szCs w:val="30"/>
          <w:shd w:val="clear" w:color="auto" w:fill="FFFFFF"/>
          <w:rtl/>
        </w:rPr>
        <w:t>.</w:t>
      </w:r>
      <w:r w:rsidR="00DC5EF0" w:rsidRPr="006C126B">
        <w:rPr>
          <w:rStyle w:val="Appelnotedebasdep"/>
          <w:rFonts w:ascii="Simplified Arabic" w:eastAsia="Calibri" w:hAnsi="Simplified Arabic" w:cs="Simplified Arabic"/>
          <w:color w:val="000000" w:themeColor="text1"/>
          <w:sz w:val="30"/>
          <w:szCs w:val="30"/>
          <w:shd w:val="clear" w:color="auto" w:fill="FFFFFF"/>
          <w:rtl/>
        </w:rPr>
        <w:footnoteReference w:id="26"/>
      </w:r>
    </w:p>
    <w:p w:rsidR="004F060C" w:rsidRPr="006C126B" w:rsidRDefault="00F2315C" w:rsidP="00901171">
      <w:pPr>
        <w:autoSpaceDE w:val="0"/>
        <w:autoSpaceDN w:val="0"/>
        <w:bidi/>
        <w:adjustRightInd w:val="0"/>
        <w:spacing w:before="240"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hint="cs"/>
          <w:b/>
          <w:bCs/>
          <w:color w:val="000000" w:themeColor="text1"/>
          <w:sz w:val="30"/>
          <w:szCs w:val="30"/>
          <w:shd w:val="clear" w:color="auto" w:fill="FFFFFF"/>
          <w:rtl/>
        </w:rPr>
        <w:t xml:space="preserve">ثانيا، </w:t>
      </w:r>
      <w:r w:rsidR="004F060C" w:rsidRPr="006C126B">
        <w:rPr>
          <w:rFonts w:ascii="Simplified Arabic" w:eastAsia="Calibri" w:hAnsi="Simplified Arabic" w:cs="Simplified Arabic"/>
          <w:b/>
          <w:bCs/>
          <w:color w:val="000000" w:themeColor="text1"/>
          <w:sz w:val="30"/>
          <w:szCs w:val="30"/>
          <w:shd w:val="clear" w:color="auto" w:fill="FFFFFF"/>
          <w:rtl/>
        </w:rPr>
        <w:t>التحول نحو الجامعة المقاولاتية في الجزائر</w:t>
      </w:r>
      <w:r w:rsidR="00DC5EF0" w:rsidRPr="006C126B">
        <w:rPr>
          <w:rFonts w:ascii="Simplified Arabic" w:eastAsia="Calibri" w:hAnsi="Simplified Arabic" w:cs="Simplified Arabic" w:hint="cs"/>
          <w:b/>
          <w:bCs/>
          <w:color w:val="000000" w:themeColor="text1"/>
          <w:sz w:val="30"/>
          <w:szCs w:val="30"/>
          <w:shd w:val="clear" w:color="auto" w:fill="FFFFFF"/>
          <w:rtl/>
        </w:rPr>
        <w:t xml:space="preserve">: </w:t>
      </w:r>
      <w:r w:rsidR="004F060C" w:rsidRPr="006C126B">
        <w:rPr>
          <w:rFonts w:ascii="Simplified Arabic" w:eastAsia="Calibri" w:hAnsi="Simplified Arabic" w:cs="Simplified Arabic"/>
          <w:color w:val="000000" w:themeColor="text1"/>
          <w:sz w:val="30"/>
          <w:szCs w:val="30"/>
          <w:shd w:val="clear" w:color="auto" w:fill="FFFFFF"/>
          <w:rtl/>
        </w:rPr>
        <w:t>يُعتبر التحول نحو الجامعة المقاولاتية خطوة محورية في تطوير منظومة التعليم العالي بالجزائر، وفي تحقيق التنمية الاقتصادية المستدامة. ففي هذا الإطار، بذلت الحكومة الجزائرية جهودًا معتبرة لتحويل الجامعات إلى بيئة حاضنة للإبداع وريادة ا</w:t>
      </w:r>
      <w:r w:rsidR="00DC5EF0" w:rsidRPr="006C126B">
        <w:rPr>
          <w:rFonts w:ascii="Simplified Arabic" w:eastAsia="Calibri" w:hAnsi="Simplified Arabic" w:cs="Simplified Arabic"/>
          <w:color w:val="000000" w:themeColor="text1"/>
          <w:sz w:val="30"/>
          <w:szCs w:val="30"/>
          <w:shd w:val="clear" w:color="auto" w:fill="FFFFFF"/>
          <w:rtl/>
        </w:rPr>
        <w:t>لأعمال، بحيث تصبح الجامعة محرّك</w:t>
      </w:r>
      <w:r w:rsidR="004F060C" w:rsidRPr="006C126B">
        <w:rPr>
          <w:rFonts w:ascii="Simplified Arabic" w:eastAsia="Calibri" w:hAnsi="Simplified Arabic" w:cs="Simplified Arabic"/>
          <w:color w:val="000000" w:themeColor="text1"/>
          <w:sz w:val="30"/>
          <w:szCs w:val="30"/>
          <w:shd w:val="clear" w:color="auto" w:fill="FFFFFF"/>
          <w:rtl/>
        </w:rPr>
        <w:t>ا أساسيا للابتكار وخلق الثروة، بدل الاقتصار على التكوين الأكاديمي النظري والتوظيف التقليدي</w:t>
      </w:r>
      <w:r w:rsidR="004F060C"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4F060C" w:rsidP="004F060C">
      <w:p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وقد تجسد هذا التحول في ثلاثة محاور رئيسية</w:t>
      </w:r>
      <w:r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4F060C" w:rsidP="006C126B">
      <w:pPr>
        <w:numPr>
          <w:ilvl w:val="0"/>
          <w:numId w:val="16"/>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تطوير الهياكل الجامعية الداعمة لريادة الأعمال</w:t>
      </w:r>
      <w:r w:rsidR="00DC5EF0" w:rsidRPr="006C126B">
        <w:rPr>
          <w:rFonts w:ascii="Simplified Arabic" w:eastAsia="Calibri" w:hAnsi="Simplified Arabic" w:cs="Simplified Arabic" w:hint="cs"/>
          <w:color w:val="000000" w:themeColor="text1"/>
          <w:sz w:val="30"/>
          <w:szCs w:val="30"/>
          <w:shd w:val="clear" w:color="auto" w:fill="FFFFFF"/>
          <w:rtl/>
        </w:rPr>
        <w:t xml:space="preserve"> من خلال </w:t>
      </w:r>
      <w:r w:rsidRPr="006C126B">
        <w:rPr>
          <w:rFonts w:ascii="Simplified Arabic" w:eastAsia="Calibri" w:hAnsi="Simplified Arabic" w:cs="Simplified Arabic"/>
          <w:color w:val="000000" w:themeColor="text1"/>
          <w:sz w:val="30"/>
          <w:szCs w:val="30"/>
          <w:shd w:val="clear" w:color="auto" w:fill="FFFFFF"/>
          <w:rtl/>
        </w:rPr>
        <w:t>إنشاء</w:t>
      </w:r>
      <w:r w:rsidR="00DC5EF0" w:rsidRPr="006C126B">
        <w:rPr>
          <w:rFonts w:ascii="Simplified Arabic" w:eastAsia="Calibri" w:hAnsi="Simplified Arabic" w:cs="Simplified Arabic" w:hint="cs"/>
          <w:color w:val="000000" w:themeColor="text1"/>
          <w:sz w:val="30"/>
          <w:szCs w:val="30"/>
          <w:shd w:val="clear" w:color="auto" w:fill="FFFFFF"/>
          <w:rtl/>
        </w:rPr>
        <w:t xml:space="preserve"> </w:t>
      </w:r>
      <w:r w:rsidRPr="006C126B">
        <w:rPr>
          <w:rFonts w:ascii="Simplified Arabic" w:eastAsia="Calibri" w:hAnsi="Simplified Arabic" w:cs="Simplified Arabic"/>
          <w:color w:val="000000" w:themeColor="text1"/>
          <w:sz w:val="30"/>
          <w:szCs w:val="30"/>
          <w:shd w:val="clear" w:color="auto" w:fill="FFFFFF"/>
        </w:rPr>
        <w:t>107</w:t>
      </w:r>
      <w:r w:rsidR="00DC5EF0" w:rsidRPr="006C126B">
        <w:rPr>
          <w:rFonts w:ascii="Simplified Arabic" w:eastAsia="Calibri" w:hAnsi="Simplified Arabic" w:cs="Simplified Arabic" w:hint="cs"/>
          <w:color w:val="000000" w:themeColor="text1"/>
          <w:sz w:val="30"/>
          <w:szCs w:val="30"/>
          <w:shd w:val="clear" w:color="auto" w:fill="FFFFFF"/>
          <w:rtl/>
        </w:rPr>
        <w:t xml:space="preserve"> </w:t>
      </w:r>
      <w:r w:rsidR="00DC5EF0" w:rsidRPr="006C126B">
        <w:rPr>
          <w:rFonts w:ascii="Simplified Arabic" w:eastAsia="Calibri" w:hAnsi="Simplified Arabic" w:cs="Simplified Arabic"/>
          <w:color w:val="000000" w:themeColor="text1"/>
          <w:sz w:val="30"/>
          <w:szCs w:val="30"/>
          <w:shd w:val="clear" w:color="auto" w:fill="FFFFFF"/>
          <w:rtl/>
        </w:rPr>
        <w:t xml:space="preserve">مركزا </w:t>
      </w:r>
      <w:r w:rsidRPr="006C126B">
        <w:rPr>
          <w:rFonts w:ascii="Simplified Arabic" w:eastAsia="Calibri" w:hAnsi="Simplified Arabic" w:cs="Simplified Arabic"/>
          <w:color w:val="000000" w:themeColor="text1"/>
          <w:sz w:val="30"/>
          <w:szCs w:val="30"/>
          <w:shd w:val="clear" w:color="auto" w:fill="FFFFFF"/>
          <w:rtl/>
        </w:rPr>
        <w:t>لتطوير</w:t>
      </w:r>
      <w:r w:rsidR="00DC5EF0" w:rsidRPr="006C126B">
        <w:rPr>
          <w:rFonts w:ascii="Simplified Arabic" w:eastAsia="Calibri" w:hAnsi="Simplified Arabic" w:cs="Simplified Arabic" w:hint="cs"/>
          <w:color w:val="000000" w:themeColor="text1"/>
          <w:sz w:val="30"/>
          <w:szCs w:val="30"/>
          <w:shd w:val="clear" w:color="auto" w:fill="FFFFFF"/>
          <w:rtl/>
        </w:rPr>
        <w:t xml:space="preserve"> المقاولتية</w:t>
      </w:r>
      <w:r w:rsidRPr="006C126B">
        <w:rPr>
          <w:rFonts w:ascii="Simplified Arabic" w:eastAsia="Calibri" w:hAnsi="Simplified Arabic" w:cs="Simplified Arabic"/>
          <w:color w:val="000000" w:themeColor="text1"/>
          <w:sz w:val="30"/>
          <w:szCs w:val="30"/>
          <w:shd w:val="clear" w:color="auto" w:fill="FFFFFF"/>
          <w:rtl/>
        </w:rPr>
        <w:t xml:space="preserve"> </w:t>
      </w:r>
      <w:r w:rsidR="00901171" w:rsidRPr="006C126B">
        <w:rPr>
          <w:rFonts w:ascii="Simplified Arabic" w:eastAsia="Calibri" w:hAnsi="Simplified Arabic" w:cs="Simplified Arabic" w:hint="cs"/>
          <w:color w:val="000000" w:themeColor="text1"/>
          <w:sz w:val="30"/>
          <w:szCs w:val="30"/>
          <w:shd w:val="clear" w:color="auto" w:fill="FFFFFF"/>
          <w:rtl/>
        </w:rPr>
        <w:t xml:space="preserve">داخل </w:t>
      </w:r>
      <w:r w:rsidR="00901171" w:rsidRPr="006C126B">
        <w:rPr>
          <w:rFonts w:ascii="Simplified Arabic" w:eastAsia="Calibri" w:hAnsi="Simplified Arabic" w:cs="Simplified Arabic"/>
          <w:color w:val="000000" w:themeColor="text1"/>
          <w:sz w:val="30"/>
          <w:szCs w:val="30"/>
          <w:shd w:val="clear" w:color="auto" w:fill="FFFFFF"/>
          <w:rtl/>
        </w:rPr>
        <w:t>الجامع</w:t>
      </w:r>
      <w:r w:rsidR="00901171" w:rsidRPr="006C126B">
        <w:rPr>
          <w:rFonts w:ascii="Simplified Arabic" w:eastAsia="Calibri" w:hAnsi="Simplified Arabic" w:cs="Simplified Arabic" w:hint="cs"/>
          <w:color w:val="000000" w:themeColor="text1"/>
          <w:sz w:val="30"/>
          <w:szCs w:val="30"/>
          <w:shd w:val="clear" w:color="auto" w:fill="FFFFFF"/>
          <w:rtl/>
        </w:rPr>
        <w:t>ة</w:t>
      </w:r>
      <w:r w:rsidRPr="006C126B">
        <w:rPr>
          <w:rFonts w:ascii="Simplified Arabic" w:eastAsia="Calibri" w:hAnsi="Simplified Arabic" w:cs="Simplified Arabic"/>
          <w:color w:val="000000" w:themeColor="text1"/>
          <w:sz w:val="30"/>
          <w:szCs w:val="30"/>
          <w:shd w:val="clear" w:color="auto" w:fill="FFFFFF"/>
          <w:rtl/>
        </w:rPr>
        <w:t xml:space="preserve">، </w:t>
      </w:r>
      <w:r w:rsidR="00901171" w:rsidRPr="006C126B">
        <w:rPr>
          <w:rFonts w:ascii="Simplified Arabic" w:eastAsia="Calibri" w:hAnsi="Simplified Arabic" w:cs="Simplified Arabic" w:hint="cs"/>
          <w:color w:val="000000" w:themeColor="text1"/>
          <w:sz w:val="30"/>
          <w:szCs w:val="30"/>
          <w:shd w:val="clear" w:color="auto" w:fill="FFFFFF"/>
          <w:rtl/>
        </w:rPr>
        <w:t>بهدف</w:t>
      </w:r>
      <w:r w:rsidRPr="006C126B">
        <w:rPr>
          <w:rFonts w:ascii="Simplified Arabic" w:eastAsia="Calibri" w:hAnsi="Simplified Arabic" w:cs="Simplified Arabic"/>
          <w:color w:val="000000" w:themeColor="text1"/>
          <w:sz w:val="30"/>
          <w:szCs w:val="30"/>
          <w:shd w:val="clear" w:color="auto" w:fill="FFFFFF"/>
          <w:rtl/>
        </w:rPr>
        <w:t xml:space="preserve"> تقديم التكوين والإرشاد للطلبة الراغبين في إنشاء مشاريعهم الخاصة </w:t>
      </w:r>
      <w:r w:rsidR="00901171" w:rsidRPr="006C126B">
        <w:rPr>
          <w:rFonts w:ascii="Simplified Arabic" w:eastAsia="Calibri" w:hAnsi="Simplified Arabic" w:cs="Simplified Arabic" w:hint="cs"/>
          <w:color w:val="000000" w:themeColor="text1"/>
          <w:sz w:val="30"/>
          <w:szCs w:val="30"/>
          <w:shd w:val="clear" w:color="auto" w:fill="FFFFFF"/>
          <w:rtl/>
        </w:rPr>
        <w:t>وكذلك من خلال فتح حوالي 118</w:t>
      </w:r>
      <w:r w:rsidRPr="006C126B">
        <w:rPr>
          <w:rFonts w:ascii="Simplified Arabic" w:eastAsia="Calibri" w:hAnsi="Simplified Arabic" w:cs="Simplified Arabic"/>
          <w:color w:val="000000" w:themeColor="text1"/>
          <w:sz w:val="30"/>
          <w:szCs w:val="30"/>
          <w:shd w:val="clear" w:color="auto" w:fill="FFFFFF"/>
          <w:rtl/>
        </w:rPr>
        <w:t xml:space="preserve"> حاضنة تعمل على دعم وتمويل المشاريع الناشئة الطلابية </w:t>
      </w:r>
      <w:r w:rsidR="00B0475C" w:rsidRPr="006C126B">
        <w:rPr>
          <w:rFonts w:ascii="Simplified Arabic" w:eastAsia="Calibri" w:hAnsi="Simplified Arabic" w:cs="Simplified Arabic" w:hint="cs"/>
          <w:color w:val="000000" w:themeColor="text1"/>
          <w:sz w:val="30"/>
          <w:szCs w:val="30"/>
          <w:shd w:val="clear" w:color="auto" w:fill="FFFFFF"/>
          <w:rtl/>
        </w:rPr>
        <w:t>و</w:t>
      </w:r>
      <w:r w:rsidR="00533043" w:rsidRPr="006C126B">
        <w:rPr>
          <w:rFonts w:ascii="Simplified Arabic" w:eastAsia="Calibri" w:hAnsi="Simplified Arabic" w:cs="Simplified Arabic"/>
          <w:color w:val="000000" w:themeColor="text1"/>
          <w:sz w:val="30"/>
          <w:szCs w:val="30"/>
          <w:shd w:val="clear" w:color="auto" w:fill="FFFFFF"/>
        </w:rPr>
        <w:t>91</w:t>
      </w:r>
      <w:r w:rsidR="00B0475C" w:rsidRPr="006C126B">
        <w:rPr>
          <w:rFonts w:ascii="Simplified Arabic" w:eastAsia="Calibri" w:hAnsi="Simplified Arabic" w:cs="Simplified Arabic" w:hint="cs"/>
          <w:color w:val="000000" w:themeColor="text1"/>
          <w:sz w:val="30"/>
          <w:szCs w:val="30"/>
          <w:shd w:val="clear" w:color="auto" w:fill="FFFFFF"/>
          <w:rtl/>
        </w:rPr>
        <w:t xml:space="preserve"> </w:t>
      </w:r>
      <w:r w:rsidR="00B0475C" w:rsidRPr="006C126B">
        <w:rPr>
          <w:rFonts w:ascii="Simplified Arabic" w:eastAsia="Calibri" w:hAnsi="Simplified Arabic" w:cs="Simplified Arabic"/>
          <w:color w:val="000000" w:themeColor="text1"/>
          <w:sz w:val="30"/>
          <w:szCs w:val="30"/>
          <w:shd w:val="clear" w:color="auto" w:fill="FFFFFF"/>
          <w:rtl/>
        </w:rPr>
        <w:t>مركز</w:t>
      </w:r>
      <w:r w:rsidR="00533043" w:rsidRPr="006C126B">
        <w:rPr>
          <w:rFonts w:ascii="Simplified Arabic" w:eastAsia="Calibri" w:hAnsi="Simplified Arabic" w:cs="Simplified Arabic"/>
          <w:color w:val="000000" w:themeColor="text1"/>
          <w:sz w:val="30"/>
          <w:szCs w:val="30"/>
          <w:shd w:val="clear" w:color="auto" w:fill="FFFFFF"/>
          <w:rtl/>
        </w:rPr>
        <w:t xml:space="preserve">ا </w:t>
      </w:r>
      <w:r w:rsidR="00B0475C" w:rsidRPr="006C126B">
        <w:rPr>
          <w:rFonts w:ascii="Simplified Arabic" w:eastAsia="Calibri" w:hAnsi="Simplified Arabic" w:cs="Simplified Arabic"/>
          <w:color w:val="000000" w:themeColor="text1"/>
          <w:sz w:val="30"/>
          <w:szCs w:val="30"/>
          <w:shd w:val="clear" w:color="auto" w:fill="FFFFFF"/>
          <w:rtl/>
        </w:rPr>
        <w:t>مخص</w:t>
      </w:r>
      <w:r w:rsidR="00B0475C" w:rsidRPr="006C126B">
        <w:rPr>
          <w:rFonts w:ascii="Simplified Arabic" w:eastAsia="Calibri" w:hAnsi="Simplified Arabic" w:cs="Simplified Arabic" w:hint="cs"/>
          <w:color w:val="000000" w:themeColor="text1"/>
          <w:sz w:val="30"/>
          <w:szCs w:val="30"/>
          <w:shd w:val="clear" w:color="auto" w:fill="FFFFFF"/>
          <w:rtl/>
        </w:rPr>
        <w:t>ص</w:t>
      </w:r>
      <w:r w:rsidR="00533043" w:rsidRPr="006C126B">
        <w:rPr>
          <w:rFonts w:ascii="Simplified Arabic" w:eastAsia="Calibri" w:hAnsi="Simplified Arabic" w:cs="Simplified Arabic"/>
          <w:color w:val="000000" w:themeColor="text1"/>
          <w:sz w:val="30"/>
          <w:szCs w:val="30"/>
          <w:shd w:val="clear" w:color="auto" w:fill="FFFFFF"/>
          <w:rtl/>
        </w:rPr>
        <w:t>ا للابتكار التكنولوجي، وهي مراكز تساهم في توجيه المشاريع الطلابية نحو تطبيقات تكنولوجية مبتكر</w:t>
      </w:r>
      <w:r w:rsidR="00F24510" w:rsidRPr="006C126B">
        <w:rPr>
          <w:rFonts w:ascii="Simplified Arabic" w:eastAsia="Calibri" w:hAnsi="Simplified Arabic" w:cs="Simplified Arabic" w:hint="cs"/>
          <w:color w:val="000000" w:themeColor="text1"/>
          <w:sz w:val="30"/>
          <w:szCs w:val="30"/>
          <w:shd w:val="clear" w:color="auto" w:fill="FFFFFF"/>
          <w:rtl/>
          <w:lang w:bidi="ar-DZ"/>
        </w:rPr>
        <w:t>ة.</w:t>
      </w:r>
      <w:r w:rsidR="006C126B">
        <w:rPr>
          <w:rStyle w:val="Appelnotedebasdep"/>
          <w:rFonts w:ascii="Simplified Arabic" w:eastAsia="Calibri" w:hAnsi="Simplified Arabic" w:cs="Simplified Arabic"/>
          <w:color w:val="000000" w:themeColor="text1"/>
          <w:sz w:val="30"/>
          <w:szCs w:val="30"/>
          <w:shd w:val="clear" w:color="auto" w:fill="FFFFFF"/>
          <w:rtl/>
          <w:lang w:bidi="ar-DZ"/>
        </w:rPr>
        <w:footnoteReference w:id="27"/>
      </w:r>
    </w:p>
    <w:p w:rsidR="004F060C" w:rsidRPr="006C126B" w:rsidRDefault="004F060C" w:rsidP="00901171">
      <w:pPr>
        <w:numPr>
          <w:ilvl w:val="0"/>
          <w:numId w:val="16"/>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تعزيز الرقمنة في التعليم العالي</w:t>
      </w:r>
      <w:r w:rsidR="00901171" w:rsidRPr="006C126B">
        <w:rPr>
          <w:rFonts w:ascii="Simplified Arabic" w:eastAsia="Calibri" w:hAnsi="Simplified Arabic" w:cs="Simplified Arabic" w:hint="cs"/>
          <w:color w:val="000000" w:themeColor="text1"/>
          <w:sz w:val="30"/>
          <w:szCs w:val="30"/>
          <w:shd w:val="clear" w:color="auto" w:fill="FFFFFF"/>
          <w:rtl/>
        </w:rPr>
        <w:t xml:space="preserve"> في</w:t>
      </w:r>
      <w:r w:rsidRPr="006C126B">
        <w:rPr>
          <w:rFonts w:ascii="Simplified Arabic" w:eastAsia="Calibri" w:hAnsi="Simplified Arabic" w:cs="Simplified Arabic"/>
          <w:color w:val="000000" w:themeColor="text1"/>
          <w:sz w:val="30"/>
          <w:szCs w:val="30"/>
          <w:shd w:val="clear" w:color="auto" w:fill="FFFFFF"/>
          <w:rtl/>
        </w:rPr>
        <w:t xml:space="preserve"> مختلف الأنشطة الأكاديمية والإدارية</w:t>
      </w:r>
      <w:r w:rsidR="00901171" w:rsidRPr="006C126B">
        <w:rPr>
          <w:rFonts w:ascii="Simplified Arabic" w:eastAsia="Calibri" w:hAnsi="Simplified Arabic" w:cs="Simplified Arabic" w:hint="cs"/>
          <w:color w:val="000000" w:themeColor="text1"/>
          <w:sz w:val="30"/>
          <w:szCs w:val="30"/>
          <w:shd w:val="clear" w:color="auto" w:fill="FFFFFF"/>
          <w:rtl/>
        </w:rPr>
        <w:t>،</w:t>
      </w:r>
      <w:r w:rsidRPr="006C126B">
        <w:rPr>
          <w:rFonts w:ascii="Simplified Arabic" w:eastAsia="Calibri" w:hAnsi="Simplified Arabic" w:cs="Simplified Arabic"/>
          <w:color w:val="000000" w:themeColor="text1"/>
          <w:sz w:val="30"/>
          <w:szCs w:val="30"/>
          <w:shd w:val="clear" w:color="auto" w:fill="FFFFFF"/>
          <w:rtl/>
        </w:rPr>
        <w:t xml:space="preserve"> إذ تم إطلاق أكثر من </w:t>
      </w:r>
      <w:r w:rsidR="00901171" w:rsidRPr="006C126B">
        <w:rPr>
          <w:rFonts w:ascii="Simplified Arabic" w:eastAsia="Calibri" w:hAnsi="Simplified Arabic" w:cs="Simplified Arabic"/>
          <w:color w:val="000000" w:themeColor="text1"/>
          <w:sz w:val="30"/>
          <w:szCs w:val="30"/>
          <w:shd w:val="clear" w:color="auto" w:fill="FFFFFF"/>
        </w:rPr>
        <w:t>60</w:t>
      </w:r>
      <w:r w:rsidR="00901171" w:rsidRPr="006C126B">
        <w:rPr>
          <w:rFonts w:ascii="Simplified Arabic" w:eastAsia="Calibri" w:hAnsi="Simplified Arabic" w:cs="Simplified Arabic" w:hint="cs"/>
          <w:color w:val="000000" w:themeColor="text1"/>
          <w:sz w:val="30"/>
          <w:szCs w:val="30"/>
          <w:shd w:val="clear" w:color="auto" w:fill="FFFFFF"/>
          <w:rtl/>
        </w:rPr>
        <w:t xml:space="preserve"> </w:t>
      </w:r>
      <w:r w:rsidR="00901171" w:rsidRPr="006C126B">
        <w:rPr>
          <w:rFonts w:ascii="Simplified Arabic" w:eastAsia="Calibri" w:hAnsi="Simplified Arabic" w:cs="Simplified Arabic"/>
          <w:color w:val="000000" w:themeColor="text1"/>
          <w:sz w:val="30"/>
          <w:szCs w:val="30"/>
          <w:shd w:val="clear" w:color="auto" w:fill="FFFFFF"/>
          <w:rtl/>
        </w:rPr>
        <w:t>منصة</w:t>
      </w:r>
      <w:r w:rsidRPr="006C126B">
        <w:rPr>
          <w:rFonts w:ascii="Simplified Arabic" w:eastAsia="Calibri" w:hAnsi="Simplified Arabic" w:cs="Simplified Arabic"/>
          <w:color w:val="000000" w:themeColor="text1"/>
          <w:sz w:val="30"/>
          <w:szCs w:val="30"/>
          <w:shd w:val="clear" w:color="auto" w:fill="FFFFFF"/>
          <w:rtl/>
        </w:rPr>
        <w:t xml:space="preserve"> رقمية لتسهيل الخدمات الجامعية، كالتسجيل الإلكتروني وتنظيم الجداول ونتائج الطلبة. كما تمّ تعميم التعليم عن بُعد خاصة بعد جائحة كوفيد-19، مما مكّن الطلبة من متابعة المحاضرات عبر الإنترنت والوصول إلى الموارد الدراسية بسهولة أكبر</w:t>
      </w:r>
      <w:r w:rsidR="00901171" w:rsidRPr="006C126B">
        <w:rPr>
          <w:rFonts w:ascii="Simplified Arabic" w:eastAsia="Calibri" w:hAnsi="Simplified Arabic" w:cs="Simplified Arabic" w:hint="cs"/>
          <w:color w:val="000000" w:themeColor="text1"/>
          <w:sz w:val="30"/>
          <w:szCs w:val="30"/>
          <w:shd w:val="clear" w:color="auto" w:fill="FFFFFF"/>
          <w:rtl/>
        </w:rPr>
        <w:t>.</w:t>
      </w:r>
    </w:p>
    <w:p w:rsidR="004F060C" w:rsidRPr="006C126B" w:rsidRDefault="004F060C" w:rsidP="00901171">
      <w:pPr>
        <w:numPr>
          <w:ilvl w:val="0"/>
          <w:numId w:val="16"/>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تعزيز الابتكار وريادة الأعمال لدى الطلبة</w:t>
      </w:r>
      <w:r w:rsidR="00901171" w:rsidRPr="006C126B">
        <w:rPr>
          <w:rFonts w:ascii="Simplified Arabic" w:eastAsia="Calibri" w:hAnsi="Simplified Arabic" w:cs="Simplified Arabic" w:hint="cs"/>
          <w:color w:val="000000" w:themeColor="text1"/>
          <w:sz w:val="30"/>
          <w:szCs w:val="30"/>
          <w:shd w:val="clear" w:color="auto" w:fill="FFFFFF"/>
          <w:rtl/>
        </w:rPr>
        <w:t xml:space="preserve"> حيث</w:t>
      </w:r>
      <w:r w:rsidR="00901171" w:rsidRPr="006C126B">
        <w:rPr>
          <w:rFonts w:ascii="Simplified Arabic" w:eastAsia="Calibri" w:hAnsi="Simplified Arabic" w:cs="Simplified Arabic" w:hint="cs"/>
          <w:b/>
          <w:bCs/>
          <w:color w:val="000000" w:themeColor="text1"/>
          <w:sz w:val="30"/>
          <w:szCs w:val="30"/>
          <w:shd w:val="clear" w:color="auto" w:fill="FFFFFF"/>
          <w:rtl/>
        </w:rPr>
        <w:t xml:space="preserve"> </w:t>
      </w:r>
      <w:r w:rsidRPr="006C126B">
        <w:rPr>
          <w:rFonts w:ascii="Simplified Arabic" w:eastAsia="Calibri" w:hAnsi="Simplified Arabic" w:cs="Simplified Arabic"/>
          <w:color w:val="000000" w:themeColor="text1"/>
          <w:sz w:val="30"/>
          <w:szCs w:val="30"/>
          <w:shd w:val="clear" w:color="auto" w:fill="FFFFFF"/>
          <w:rtl/>
        </w:rPr>
        <w:t xml:space="preserve">تم تخصيص برامج ومبادرات لرفع </w:t>
      </w:r>
      <w:r w:rsidR="00901171" w:rsidRPr="006C126B">
        <w:rPr>
          <w:rFonts w:ascii="Simplified Arabic" w:eastAsia="Calibri" w:hAnsi="Simplified Arabic" w:cs="Simplified Arabic" w:hint="cs"/>
          <w:color w:val="000000" w:themeColor="text1"/>
          <w:sz w:val="30"/>
          <w:szCs w:val="30"/>
          <w:shd w:val="clear" w:color="auto" w:fill="FFFFFF"/>
          <w:rtl/>
        </w:rPr>
        <w:t xml:space="preserve">كفاءات </w:t>
      </w:r>
      <w:r w:rsidRPr="006C126B">
        <w:rPr>
          <w:rFonts w:ascii="Simplified Arabic" w:eastAsia="Calibri" w:hAnsi="Simplified Arabic" w:cs="Simplified Arabic"/>
          <w:color w:val="000000" w:themeColor="text1"/>
          <w:sz w:val="30"/>
          <w:szCs w:val="30"/>
          <w:shd w:val="clear" w:color="auto" w:fill="FFFFFF"/>
          <w:rtl/>
        </w:rPr>
        <w:t xml:space="preserve">الطلبة في مجال الابتكار وإنشاء المشاريع، وتشجيعهم على تحويل أفكارهم إلى مشاريع </w:t>
      </w:r>
      <w:r w:rsidRPr="006C126B">
        <w:rPr>
          <w:rFonts w:ascii="Simplified Arabic" w:eastAsia="Calibri" w:hAnsi="Simplified Arabic" w:cs="Simplified Arabic"/>
          <w:color w:val="000000" w:themeColor="text1"/>
          <w:sz w:val="30"/>
          <w:szCs w:val="30"/>
          <w:shd w:val="clear" w:color="auto" w:fill="FFFFFF"/>
          <w:rtl/>
        </w:rPr>
        <w:lastRenderedPageBreak/>
        <w:t>اقتصادية حقيقية. وقد شجعت هذه البرامج ثقافة الريادة، وأسهمت في خلق جيل جديد من الطلبة المبتكرين الذين يسعون إلى خلق مؤسسات ناشئة داخل الجامعة وخارجها</w:t>
      </w:r>
      <w:r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F2315C" w:rsidP="00CB0E23">
      <w:p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hint="cs"/>
          <w:b/>
          <w:bCs/>
          <w:color w:val="000000" w:themeColor="text1"/>
          <w:sz w:val="30"/>
          <w:szCs w:val="30"/>
          <w:shd w:val="clear" w:color="auto" w:fill="FFFFFF"/>
          <w:rtl/>
        </w:rPr>
        <w:t xml:space="preserve">ثالثا، </w:t>
      </w:r>
      <w:r w:rsidR="004F060C" w:rsidRPr="006C126B">
        <w:rPr>
          <w:rFonts w:ascii="Simplified Arabic" w:eastAsia="Calibri" w:hAnsi="Simplified Arabic" w:cs="Simplified Arabic"/>
          <w:b/>
          <w:bCs/>
          <w:color w:val="000000" w:themeColor="text1"/>
          <w:sz w:val="30"/>
          <w:szCs w:val="30"/>
          <w:shd w:val="clear" w:color="auto" w:fill="FFFFFF"/>
          <w:rtl/>
        </w:rPr>
        <w:t xml:space="preserve">جودة البحث والتأثير </w:t>
      </w:r>
      <w:r w:rsidR="00901171" w:rsidRPr="006C126B">
        <w:rPr>
          <w:rFonts w:ascii="Simplified Arabic" w:eastAsia="Calibri" w:hAnsi="Simplified Arabic" w:cs="Simplified Arabic" w:hint="cs"/>
          <w:b/>
          <w:bCs/>
          <w:color w:val="000000" w:themeColor="text1"/>
          <w:sz w:val="30"/>
          <w:szCs w:val="30"/>
          <w:shd w:val="clear" w:color="auto" w:fill="FFFFFF"/>
          <w:rtl/>
        </w:rPr>
        <w:t xml:space="preserve">الاقتصادي: </w:t>
      </w:r>
      <w:r w:rsidR="004F060C" w:rsidRPr="006C126B">
        <w:rPr>
          <w:rFonts w:ascii="Simplified Arabic" w:eastAsia="Calibri" w:hAnsi="Simplified Arabic" w:cs="Simplified Arabic"/>
          <w:color w:val="000000" w:themeColor="text1"/>
          <w:sz w:val="30"/>
          <w:szCs w:val="30"/>
          <w:shd w:val="clear" w:color="auto" w:fill="FFFFFF"/>
          <w:rtl/>
        </w:rPr>
        <w:t>تمّ التحوّل من الكم إلى الكيف في تقييم البحث العلمي، حيث لم يعد عدد المقالات المنشورة المؤشر الأساسي، بل أصبح الأثر الاجتماعي والاقتصادي، وعدد براءات الاختراع، والمؤسسات الناشئة الجامعية المنبثقة عن البحث</w:t>
      </w:r>
      <w:r w:rsidR="00DD3F1E" w:rsidRPr="006C126B">
        <w:rPr>
          <w:rStyle w:val="Appelnotedebasdep"/>
          <w:rFonts w:ascii="Simplified Arabic" w:eastAsia="Calibri" w:hAnsi="Simplified Arabic" w:cs="Simplified Arabic"/>
          <w:color w:val="000000" w:themeColor="text1"/>
          <w:sz w:val="30"/>
          <w:szCs w:val="30"/>
          <w:shd w:val="clear" w:color="auto" w:fill="FFFFFF"/>
          <w:rtl/>
        </w:rPr>
        <w:footnoteReference w:id="28"/>
      </w:r>
      <w:r w:rsidR="004F060C" w:rsidRPr="006C126B">
        <w:rPr>
          <w:rFonts w:ascii="Simplified Arabic" w:eastAsia="Calibri" w:hAnsi="Simplified Arabic" w:cs="Simplified Arabic"/>
          <w:color w:val="000000" w:themeColor="text1"/>
          <w:sz w:val="30"/>
          <w:szCs w:val="30"/>
          <w:shd w:val="clear" w:color="auto" w:fill="FFFFFF"/>
        </w:rPr>
        <w:t>.</w:t>
      </w:r>
      <w:r w:rsidR="00DD3F1E" w:rsidRPr="006C126B">
        <w:rPr>
          <w:rFonts w:ascii="Simplified Arabic" w:eastAsia="Calibri" w:hAnsi="Simplified Arabic" w:cs="Simplified Arabic" w:hint="cs"/>
          <w:color w:val="000000" w:themeColor="text1"/>
          <w:sz w:val="30"/>
          <w:szCs w:val="30"/>
          <w:shd w:val="clear" w:color="auto" w:fill="FFFFFF"/>
          <w:rtl/>
        </w:rPr>
        <w:t xml:space="preserve"> </w:t>
      </w:r>
      <w:r w:rsidR="004F060C" w:rsidRPr="006C126B">
        <w:rPr>
          <w:rFonts w:ascii="Simplified Arabic" w:eastAsia="Calibri" w:hAnsi="Simplified Arabic" w:cs="Simplified Arabic"/>
          <w:color w:val="000000" w:themeColor="text1"/>
          <w:sz w:val="30"/>
          <w:szCs w:val="30"/>
          <w:shd w:val="clear" w:color="auto" w:fill="FFFFFF"/>
          <w:rtl/>
        </w:rPr>
        <w:t>كما أدرجت وحدات ريادة الأعمال والابتكار في البرامج الجامعية،</w:t>
      </w:r>
      <w:r w:rsidR="00CB0E23" w:rsidRPr="006C126B">
        <w:rPr>
          <w:rStyle w:val="Appelnotedebasdep"/>
          <w:rFonts w:ascii="Simplified Arabic" w:eastAsia="Calibri" w:hAnsi="Simplified Arabic" w:cs="Simplified Arabic"/>
          <w:color w:val="000000" w:themeColor="text1"/>
          <w:sz w:val="30"/>
          <w:szCs w:val="30"/>
          <w:shd w:val="clear" w:color="auto" w:fill="FFFFFF"/>
          <w:rtl/>
        </w:rPr>
        <w:footnoteReference w:id="29"/>
      </w:r>
      <w:r w:rsidR="004F060C" w:rsidRPr="006C126B">
        <w:rPr>
          <w:rFonts w:ascii="Simplified Arabic" w:eastAsia="Calibri" w:hAnsi="Simplified Arabic" w:cs="Simplified Arabic"/>
          <w:color w:val="000000" w:themeColor="text1"/>
          <w:sz w:val="30"/>
          <w:szCs w:val="30"/>
          <w:shd w:val="clear" w:color="auto" w:fill="FFFFFF"/>
          <w:rtl/>
        </w:rPr>
        <w:t xml:space="preserve"> وتم تحويل العديد من مراكز البحث إلى فضاءات مفتوحة للتعاون مع القطاعات الصناعية</w:t>
      </w:r>
      <w:r w:rsidR="004F060C"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F2315C" w:rsidP="00327C90">
      <w:p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hint="cs"/>
          <w:b/>
          <w:bCs/>
          <w:color w:val="000000" w:themeColor="text1"/>
          <w:sz w:val="30"/>
          <w:szCs w:val="30"/>
          <w:shd w:val="clear" w:color="auto" w:fill="FFFFFF"/>
          <w:rtl/>
        </w:rPr>
        <w:t xml:space="preserve">رابعا، </w:t>
      </w:r>
      <w:r w:rsidR="004F060C" w:rsidRPr="006C126B">
        <w:rPr>
          <w:rFonts w:ascii="Simplified Arabic" w:eastAsia="Calibri" w:hAnsi="Simplified Arabic" w:cs="Simplified Arabic"/>
          <w:b/>
          <w:bCs/>
          <w:color w:val="000000" w:themeColor="text1"/>
          <w:sz w:val="30"/>
          <w:szCs w:val="30"/>
          <w:shd w:val="clear" w:color="auto" w:fill="FFFFFF"/>
          <w:rtl/>
        </w:rPr>
        <w:t xml:space="preserve">أولويات البحث </w:t>
      </w:r>
      <w:r w:rsidR="00327C90" w:rsidRPr="006C126B">
        <w:rPr>
          <w:rFonts w:ascii="Simplified Arabic" w:eastAsia="Calibri" w:hAnsi="Simplified Arabic" w:cs="Simplified Arabic" w:hint="cs"/>
          <w:b/>
          <w:bCs/>
          <w:color w:val="000000" w:themeColor="text1"/>
          <w:sz w:val="30"/>
          <w:szCs w:val="30"/>
          <w:shd w:val="clear" w:color="auto" w:fill="FFFFFF"/>
          <w:rtl/>
        </w:rPr>
        <w:t>والتطوير:</w:t>
      </w:r>
      <w:r w:rsidR="00DD3F1E" w:rsidRPr="006C126B">
        <w:rPr>
          <w:rFonts w:ascii="Simplified Arabic" w:eastAsia="Calibri" w:hAnsi="Simplified Arabic" w:cs="Simplified Arabic" w:hint="cs"/>
          <w:b/>
          <w:bCs/>
          <w:color w:val="000000" w:themeColor="text1"/>
          <w:sz w:val="30"/>
          <w:szCs w:val="30"/>
          <w:shd w:val="clear" w:color="auto" w:fill="FFFFFF"/>
          <w:rtl/>
        </w:rPr>
        <w:t xml:space="preserve"> </w:t>
      </w:r>
      <w:r w:rsidR="004F060C" w:rsidRPr="006C126B">
        <w:rPr>
          <w:rFonts w:ascii="Simplified Arabic" w:eastAsia="Calibri" w:hAnsi="Simplified Arabic" w:cs="Simplified Arabic"/>
          <w:color w:val="000000" w:themeColor="text1"/>
          <w:sz w:val="30"/>
          <w:szCs w:val="30"/>
          <w:shd w:val="clear" w:color="auto" w:fill="FFFFFF"/>
          <w:rtl/>
        </w:rPr>
        <w:t>وجهت الدول</w:t>
      </w:r>
      <w:r w:rsidR="00327C90" w:rsidRPr="006C126B">
        <w:rPr>
          <w:rFonts w:ascii="Simplified Arabic" w:eastAsia="Calibri" w:hAnsi="Simplified Arabic" w:cs="Simplified Arabic"/>
          <w:color w:val="000000" w:themeColor="text1"/>
          <w:sz w:val="30"/>
          <w:szCs w:val="30"/>
          <w:shd w:val="clear" w:color="auto" w:fill="FFFFFF"/>
          <w:rtl/>
        </w:rPr>
        <w:t>ة التمويل نحو مجالات استراتيجية</w:t>
      </w:r>
      <w:r w:rsidR="00327C90" w:rsidRPr="006C126B">
        <w:rPr>
          <w:rFonts w:ascii="Simplified Arabic" w:eastAsia="Calibri" w:hAnsi="Simplified Arabic" w:cs="Simplified Arabic" w:hint="cs"/>
          <w:color w:val="000000" w:themeColor="text1"/>
          <w:sz w:val="30"/>
          <w:szCs w:val="30"/>
          <w:shd w:val="clear" w:color="auto" w:fill="FFFFFF"/>
          <w:rtl/>
        </w:rPr>
        <w:t>،</w:t>
      </w:r>
      <w:r w:rsidR="004F060C" w:rsidRPr="006C126B">
        <w:rPr>
          <w:rFonts w:ascii="Simplified Arabic" w:eastAsia="Calibri" w:hAnsi="Simplified Arabic" w:cs="Simplified Arabic"/>
          <w:color w:val="000000" w:themeColor="text1"/>
          <w:sz w:val="30"/>
          <w:szCs w:val="30"/>
          <w:shd w:val="clear" w:color="auto" w:fill="FFFFFF"/>
          <w:rtl/>
        </w:rPr>
        <w:t xml:space="preserve"> أهمها</w:t>
      </w:r>
      <w:r w:rsidR="004F060C"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4F060C" w:rsidP="009F1C69">
      <w:pPr>
        <w:numPr>
          <w:ilvl w:val="0"/>
          <w:numId w:val="17"/>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الرقمنة والذكاء الاصطناعي، عبر إطلاق الاستراتيجية الوطنية للذكاء الاصطناعي 2020–2030 التي تهدف إلى جعل هذا القطاع يساهم بـ7% من الناتج المحلي الإجمالي بحلول</w:t>
      </w:r>
      <w:r w:rsidR="009F1C69" w:rsidRPr="006C126B">
        <w:rPr>
          <w:rFonts w:ascii="Simplified Arabic" w:eastAsia="Calibri" w:hAnsi="Simplified Arabic" w:cs="Simplified Arabic" w:hint="cs"/>
          <w:color w:val="000000" w:themeColor="text1"/>
          <w:sz w:val="30"/>
          <w:szCs w:val="30"/>
          <w:shd w:val="clear" w:color="auto" w:fill="FFFFFF"/>
          <w:rtl/>
        </w:rPr>
        <w:t xml:space="preserve"> 2027.</w:t>
      </w:r>
      <w:r w:rsidR="009F1C69" w:rsidRPr="006C126B">
        <w:rPr>
          <w:rStyle w:val="Appelnotedebasdep"/>
          <w:rFonts w:ascii="Simplified Arabic" w:eastAsia="Calibri" w:hAnsi="Simplified Arabic" w:cs="Simplified Arabic"/>
          <w:color w:val="000000" w:themeColor="text1"/>
          <w:sz w:val="30"/>
          <w:szCs w:val="30"/>
          <w:shd w:val="clear" w:color="auto" w:fill="FFFFFF"/>
          <w:rtl/>
        </w:rPr>
        <w:footnoteReference w:id="30"/>
      </w:r>
    </w:p>
    <w:p w:rsidR="004F060C" w:rsidRPr="006C126B" w:rsidRDefault="004F060C" w:rsidP="009F1C69">
      <w:pPr>
        <w:numPr>
          <w:ilvl w:val="0"/>
          <w:numId w:val="17"/>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الطاقات المتجددة والبيئة المستدامة لدعم الانتقال الطاقوي وتنويع الاقتصاد</w:t>
      </w:r>
      <w:r w:rsidR="009F1C69" w:rsidRPr="006C126B">
        <w:rPr>
          <w:rFonts w:ascii="Simplified Arabic" w:eastAsia="Calibri" w:hAnsi="Simplified Arabic" w:cs="Simplified Arabic"/>
          <w:color w:val="000000" w:themeColor="text1"/>
          <w:sz w:val="30"/>
          <w:szCs w:val="30"/>
          <w:shd w:val="clear" w:color="auto" w:fill="FFFFFF"/>
          <w:rtl/>
        </w:rPr>
        <w:t xml:space="preserve"> بعي</w:t>
      </w:r>
      <w:r w:rsidR="009F1C69" w:rsidRPr="006C126B">
        <w:rPr>
          <w:rFonts w:ascii="Simplified Arabic" w:eastAsia="Calibri" w:hAnsi="Simplified Arabic" w:cs="Simplified Arabic" w:hint="cs"/>
          <w:color w:val="000000" w:themeColor="text1"/>
          <w:sz w:val="30"/>
          <w:szCs w:val="30"/>
          <w:shd w:val="clear" w:color="auto" w:fill="FFFFFF"/>
          <w:rtl/>
        </w:rPr>
        <w:t>د</w:t>
      </w:r>
      <w:r w:rsidR="009F1C69" w:rsidRPr="006C126B">
        <w:rPr>
          <w:rFonts w:ascii="Simplified Arabic" w:eastAsia="Calibri" w:hAnsi="Simplified Arabic" w:cs="Simplified Arabic"/>
          <w:color w:val="000000" w:themeColor="text1"/>
          <w:sz w:val="30"/>
          <w:szCs w:val="30"/>
          <w:shd w:val="clear" w:color="auto" w:fill="FFFFFF"/>
          <w:rtl/>
        </w:rPr>
        <w:t>ا عن المحروقات</w:t>
      </w:r>
      <w:r w:rsidR="009F1C69" w:rsidRPr="006C126B">
        <w:rPr>
          <w:rFonts w:ascii="Simplified Arabic" w:eastAsia="Calibri" w:hAnsi="Simplified Arabic" w:cs="Simplified Arabic" w:hint="cs"/>
          <w:color w:val="000000" w:themeColor="text1"/>
          <w:sz w:val="30"/>
          <w:szCs w:val="30"/>
          <w:shd w:val="clear" w:color="auto" w:fill="FFFFFF"/>
          <w:rtl/>
        </w:rPr>
        <w:t xml:space="preserve"> اين</w:t>
      </w:r>
      <w:r w:rsidR="009F1C69" w:rsidRPr="006C126B">
        <w:rPr>
          <w:rFonts w:ascii="Simplified Arabic" w:eastAsia="Calibri" w:hAnsi="Simplified Arabic" w:cs="Simplified Arabic"/>
          <w:color w:val="000000" w:themeColor="text1"/>
          <w:sz w:val="30"/>
          <w:szCs w:val="30"/>
          <w:shd w:val="clear" w:color="auto" w:fill="FFFFFF"/>
          <w:rtl/>
        </w:rPr>
        <w:t xml:space="preserve"> ركزت الجهود على تطوير الطاقة الشمسية، وتعزيز البحث العلمي في مجالات البيئة والطاقة النظيفة. كما أُنشئت شراكات بين الجامعات والقطاع الصناعي لتثمين نتائج البحث وتحويلها إلى مشاريع ابتكارية</w:t>
      </w:r>
      <w:r w:rsidR="009F1C69"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4F060C" w:rsidP="009F1C69">
      <w:pPr>
        <w:numPr>
          <w:ilvl w:val="0"/>
          <w:numId w:val="17"/>
        </w:numPr>
        <w:autoSpaceDE w:val="0"/>
        <w:autoSpaceDN w:val="0"/>
        <w:bidi/>
        <w:adjustRightInd w:val="0"/>
        <w:spacing w:line="276" w:lineRule="auto"/>
        <w:jc w:val="both"/>
        <w:rPr>
          <w:rFonts w:ascii="Simplified Arabic" w:eastAsia="Calibri" w:hAnsi="Simplified Arabic" w:cs="Simplified Arabic"/>
          <w:color w:val="000000" w:themeColor="text1"/>
          <w:sz w:val="30"/>
          <w:szCs w:val="30"/>
          <w:shd w:val="clear" w:color="auto" w:fill="FFFFFF"/>
        </w:rPr>
      </w:pPr>
      <w:r w:rsidRPr="006C126B">
        <w:rPr>
          <w:rFonts w:ascii="Simplified Arabic" w:eastAsia="Calibri" w:hAnsi="Simplified Arabic" w:cs="Simplified Arabic"/>
          <w:color w:val="000000" w:themeColor="text1"/>
          <w:sz w:val="30"/>
          <w:szCs w:val="30"/>
          <w:shd w:val="clear" w:color="auto" w:fill="FFFFFF"/>
          <w:rtl/>
        </w:rPr>
        <w:t>الأمن الغذائي وال</w:t>
      </w:r>
      <w:r w:rsidR="009F1C69" w:rsidRPr="006C126B">
        <w:rPr>
          <w:rFonts w:ascii="Simplified Arabic" w:eastAsia="Calibri" w:hAnsi="Simplified Arabic" w:cs="Simplified Arabic" w:hint="cs"/>
          <w:color w:val="000000" w:themeColor="text1"/>
          <w:sz w:val="30"/>
          <w:szCs w:val="30"/>
          <w:shd w:val="clear" w:color="auto" w:fill="FFFFFF"/>
          <w:rtl/>
        </w:rPr>
        <w:t>صحي</w:t>
      </w:r>
      <w:r w:rsidRPr="006C126B">
        <w:rPr>
          <w:rFonts w:ascii="Simplified Arabic" w:eastAsia="Calibri" w:hAnsi="Simplified Arabic" w:cs="Simplified Arabic"/>
          <w:color w:val="000000" w:themeColor="text1"/>
          <w:sz w:val="30"/>
          <w:szCs w:val="30"/>
          <w:shd w:val="clear" w:color="auto" w:fill="FFFFFF"/>
          <w:rtl/>
        </w:rPr>
        <w:t xml:space="preserve"> عبر تشجيع البحوث في البيوتكنولوجيا الزراعية، </w:t>
      </w:r>
      <w:r w:rsidR="009F1C69" w:rsidRPr="006C126B">
        <w:rPr>
          <w:rFonts w:ascii="Simplified Arabic" w:eastAsia="Calibri" w:hAnsi="Simplified Arabic" w:cs="Simplified Arabic"/>
          <w:color w:val="000000" w:themeColor="text1"/>
          <w:sz w:val="30"/>
          <w:szCs w:val="30"/>
          <w:shd w:val="clear" w:color="auto" w:fill="FFFFFF"/>
          <w:rtl/>
        </w:rPr>
        <w:t>وتطوير الصناعات الصيدلانية محلي</w:t>
      </w:r>
      <w:r w:rsidRPr="006C126B">
        <w:rPr>
          <w:rFonts w:ascii="Simplified Arabic" w:eastAsia="Calibri" w:hAnsi="Simplified Arabic" w:cs="Simplified Arabic"/>
          <w:color w:val="000000" w:themeColor="text1"/>
          <w:sz w:val="30"/>
          <w:szCs w:val="30"/>
          <w:shd w:val="clear" w:color="auto" w:fill="FFFFFF"/>
          <w:rtl/>
        </w:rPr>
        <w:t>ا</w:t>
      </w:r>
      <w:r w:rsidRPr="006C126B">
        <w:rPr>
          <w:rFonts w:ascii="Simplified Arabic" w:eastAsia="Calibri" w:hAnsi="Simplified Arabic" w:cs="Simplified Arabic"/>
          <w:color w:val="000000" w:themeColor="text1"/>
          <w:sz w:val="30"/>
          <w:szCs w:val="30"/>
          <w:shd w:val="clear" w:color="auto" w:fill="FFFFFF"/>
        </w:rPr>
        <w:t>.</w:t>
      </w:r>
    </w:p>
    <w:p w:rsidR="004F060C" w:rsidRPr="006C126B" w:rsidRDefault="004F060C" w:rsidP="00C216FF">
      <w:pPr>
        <w:autoSpaceDE w:val="0"/>
        <w:autoSpaceDN w:val="0"/>
        <w:bidi/>
        <w:adjustRightInd w:val="0"/>
        <w:spacing w:line="276" w:lineRule="auto"/>
        <w:jc w:val="both"/>
        <w:rPr>
          <w:rFonts w:ascii="Simplified Arabic" w:eastAsia="Calibri" w:hAnsi="Simplified Arabic" w:cs="Simplified Arabic"/>
          <w:b/>
          <w:bCs/>
          <w:color w:val="000000" w:themeColor="text1"/>
          <w:sz w:val="30"/>
          <w:szCs w:val="30"/>
          <w:shd w:val="clear" w:color="auto" w:fill="FFFFFF"/>
          <w:rtl/>
          <w:lang w:bidi="ar-DZ"/>
        </w:rPr>
      </w:pPr>
      <w:r w:rsidRPr="006C126B">
        <w:rPr>
          <w:rFonts w:ascii="Simplified Arabic" w:eastAsia="Calibri" w:hAnsi="Simplified Arabic" w:cs="Simplified Arabic"/>
          <w:color w:val="000000" w:themeColor="text1"/>
          <w:sz w:val="30"/>
          <w:szCs w:val="30"/>
          <w:shd w:val="clear" w:color="auto" w:fill="FFFFFF"/>
          <w:rtl/>
        </w:rPr>
        <w:lastRenderedPageBreak/>
        <w:t>أظهرت هذه المرحلة بوضوح أن الدولة الجزائرية انتقلت من مرحلة بناء الهياكل والمؤسسات إلى مرحلة تثمين المعرفة وتحويلها إلى قيمة اقتصادية واجتماعية</w:t>
      </w:r>
      <w:r w:rsidRPr="006C126B">
        <w:rPr>
          <w:rFonts w:ascii="Simplified Arabic" w:eastAsia="Calibri" w:hAnsi="Simplified Arabic" w:cs="Simplified Arabic"/>
          <w:color w:val="000000" w:themeColor="text1"/>
          <w:sz w:val="30"/>
          <w:szCs w:val="30"/>
          <w:shd w:val="clear" w:color="auto" w:fill="FFFFFF"/>
        </w:rPr>
        <w:t xml:space="preserve">. </w:t>
      </w:r>
      <w:r w:rsidRPr="006C126B">
        <w:rPr>
          <w:rFonts w:ascii="Simplified Arabic" w:eastAsia="Calibri" w:hAnsi="Simplified Arabic" w:cs="Simplified Arabic"/>
          <w:color w:val="000000" w:themeColor="text1"/>
          <w:sz w:val="30"/>
          <w:szCs w:val="30"/>
          <w:shd w:val="clear" w:color="auto" w:fill="FFFFFF"/>
          <w:rtl/>
        </w:rPr>
        <w:t>كما ساهم إدماج الطلبة والباحثين في مسارات الابتكار وريادة الأعمال في خلق بيئة بحثية ديناميكية تراهن على الكفاءات الوطنية والبحث التطبيقي لتسريع التحول نحو اقتصاد المعرفة</w:t>
      </w:r>
      <w:r w:rsidRPr="006C126B">
        <w:rPr>
          <w:rFonts w:ascii="Simplified Arabic" w:eastAsia="Calibri" w:hAnsi="Simplified Arabic" w:cs="Simplified Arabic"/>
          <w:color w:val="000000" w:themeColor="text1"/>
          <w:sz w:val="30"/>
          <w:szCs w:val="30"/>
          <w:shd w:val="clear" w:color="auto" w:fill="FFFFFF"/>
        </w:rPr>
        <w:t>.</w:t>
      </w:r>
    </w:p>
    <w:p w:rsidR="00F01322" w:rsidRDefault="00F01322" w:rsidP="00F01322">
      <w:pPr>
        <w:autoSpaceDE w:val="0"/>
        <w:autoSpaceDN w:val="0"/>
        <w:bidi/>
        <w:adjustRightInd w:val="0"/>
        <w:spacing w:after="0" w:line="276" w:lineRule="auto"/>
        <w:jc w:val="both"/>
        <w:rPr>
          <w:rFonts w:ascii="Simplified Arabic" w:eastAsia="Calibri" w:hAnsi="Simplified Arabic" w:cs="Simplified Arabic"/>
          <w:b/>
          <w:bCs/>
          <w:sz w:val="30"/>
          <w:szCs w:val="30"/>
          <w:shd w:val="clear" w:color="auto" w:fill="FFFFFF"/>
          <w:rtl/>
          <w:lang w:bidi="ar-DZ"/>
        </w:rPr>
      </w:pPr>
      <w:r w:rsidRPr="00F01322">
        <w:rPr>
          <w:rFonts w:ascii="Simplified Arabic" w:eastAsia="Calibri" w:hAnsi="Simplified Arabic" w:cs="Simplified Arabic" w:hint="cs"/>
          <w:b/>
          <w:bCs/>
          <w:sz w:val="30"/>
          <w:szCs w:val="30"/>
          <w:shd w:val="clear" w:color="auto" w:fill="FFFFFF"/>
          <w:rtl/>
          <w:lang w:bidi="ar-DZ"/>
        </w:rPr>
        <w:t>خاتمة:</w:t>
      </w:r>
    </w:p>
    <w:p w:rsidR="00BF2435" w:rsidRPr="00BF2435" w:rsidRDefault="00BF2435" w:rsidP="00BF243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لقد كشف استعراضنا المفصّل للمراحل التاريخية لسياسة البحث العلمي في الجزائر منذ الاستقلال عن مسار متذبذب وغير خطي، حيث اتسمت المراحل الأولى، خاصة ما بعد الإرث الكولونيالي، بـالارتجالية في ال</w:t>
      </w:r>
      <w:r>
        <w:rPr>
          <w:rFonts w:ascii="Simplified Arabic" w:eastAsia="Calibri" w:hAnsi="Simplified Arabic" w:cs="Simplified Arabic"/>
          <w:sz w:val="30"/>
          <w:szCs w:val="30"/>
          <w:shd w:val="clear" w:color="auto" w:fill="FFFFFF"/>
          <w:rtl/>
          <w:lang w:bidi="ar-DZ"/>
        </w:rPr>
        <w:t>تأسيس وغياب الاتساق الاستراتيجي</w:t>
      </w:r>
      <w:r>
        <w:rPr>
          <w:rFonts w:ascii="Simplified Arabic" w:eastAsia="Calibri" w:hAnsi="Simplified Arabic" w:cs="Simplified Arabic" w:hint="cs"/>
          <w:sz w:val="30"/>
          <w:szCs w:val="30"/>
          <w:shd w:val="clear" w:color="auto" w:fill="FFFFFF"/>
          <w:rtl/>
          <w:lang w:bidi="ar-DZ"/>
        </w:rPr>
        <w:t>،</w:t>
      </w:r>
      <w:r w:rsidRPr="00BF2435">
        <w:rPr>
          <w:rFonts w:ascii="Simplified Arabic" w:eastAsia="Calibri" w:hAnsi="Simplified Arabic" w:cs="Simplified Arabic"/>
          <w:sz w:val="30"/>
          <w:szCs w:val="30"/>
          <w:shd w:val="clear" w:color="auto" w:fill="FFFFFF"/>
          <w:rtl/>
          <w:lang w:bidi="ar-DZ"/>
        </w:rPr>
        <w:t xml:space="preserve"> لم تكن هناك رؤية وطنية واضحة المعالم تدمج البحث العلمي كقاطرة حقيقية للتنمية الاقتصادية والاجتماعية المستدامة، بل كان التعامل مع هذا القطاع غالبًا ما يندرج ضمن ردود الفعل الظرفية أو يقتصر على تكوين الكوادر دون ربط عضوي بمشاريع التحول الوطني</w:t>
      </w:r>
      <w:r w:rsidRPr="00BF2435">
        <w:rPr>
          <w:rFonts w:ascii="Simplified Arabic" w:eastAsia="Calibri" w:hAnsi="Simplified Arabic" w:cs="Simplified Arabic"/>
          <w:sz w:val="30"/>
          <w:szCs w:val="30"/>
          <w:shd w:val="clear" w:color="auto" w:fill="FFFFFF"/>
          <w:lang w:bidi="ar-DZ"/>
        </w:rPr>
        <w:t>.</w:t>
      </w:r>
    </w:p>
    <w:p w:rsidR="00C216FF" w:rsidRDefault="00BF2435" w:rsidP="00C216F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في المقابل، شهدت العقود الأخيرة، بدءًا من نهاية التسعينيات، إرهاصات تحوّل نوعي عبر محاولات جادة لـإضفاء الطابع المؤسسي وتنظيم المجال البحثي بس</w:t>
      </w:r>
      <w:r>
        <w:rPr>
          <w:rFonts w:ascii="Simplified Arabic" w:eastAsia="Calibri" w:hAnsi="Simplified Arabic" w:cs="Simplified Arabic"/>
          <w:sz w:val="30"/>
          <w:szCs w:val="30"/>
          <w:shd w:val="clear" w:color="auto" w:fill="FFFFFF"/>
          <w:rtl/>
          <w:lang w:bidi="ar-DZ"/>
        </w:rPr>
        <w:t>نّ ترسانة تشريعية وتنظيمية هامة</w:t>
      </w:r>
      <w:r>
        <w:rPr>
          <w:rFonts w:ascii="Simplified Arabic" w:eastAsia="Calibri" w:hAnsi="Simplified Arabic" w:cs="Simplified Arabic" w:hint="cs"/>
          <w:sz w:val="30"/>
          <w:szCs w:val="30"/>
          <w:shd w:val="clear" w:color="auto" w:fill="FFFFFF"/>
          <w:rtl/>
          <w:lang w:bidi="ar-DZ"/>
        </w:rPr>
        <w:t>،</w:t>
      </w:r>
      <w:r w:rsidRPr="00BF2435">
        <w:rPr>
          <w:rFonts w:ascii="Simplified Arabic" w:eastAsia="Calibri" w:hAnsi="Simplified Arabic" w:cs="Simplified Arabic"/>
          <w:sz w:val="30"/>
          <w:szCs w:val="30"/>
          <w:shd w:val="clear" w:color="auto" w:fill="FFFFFF"/>
          <w:rtl/>
          <w:lang w:bidi="ar-DZ"/>
        </w:rPr>
        <w:t xml:space="preserve"> لقد كان الهدف المعلن هو جعل البحث العلمي أولوية وطنية، وهو ما يُعد خطوة إيجابية على مستوى الإط</w:t>
      </w:r>
      <w:r w:rsidR="00C216FF">
        <w:rPr>
          <w:rFonts w:ascii="Simplified Arabic" w:eastAsia="Calibri" w:hAnsi="Simplified Arabic" w:cs="Simplified Arabic"/>
          <w:sz w:val="30"/>
          <w:szCs w:val="30"/>
          <w:shd w:val="clear" w:color="auto" w:fill="FFFFFF"/>
          <w:rtl/>
          <w:lang w:bidi="ar-DZ"/>
        </w:rPr>
        <w:t>ار القانون</w:t>
      </w:r>
      <w:r w:rsidR="00C216FF">
        <w:rPr>
          <w:rFonts w:ascii="Simplified Arabic" w:eastAsia="Calibri" w:hAnsi="Simplified Arabic" w:cs="Simplified Arabic" w:hint="cs"/>
          <w:sz w:val="30"/>
          <w:szCs w:val="30"/>
          <w:shd w:val="clear" w:color="auto" w:fill="FFFFFF"/>
          <w:rtl/>
          <w:lang w:bidi="ar-DZ"/>
        </w:rPr>
        <w:t xml:space="preserve">ي. </w:t>
      </w:r>
    </w:p>
    <w:p w:rsidR="00C216FF" w:rsidRDefault="00C216FF" w:rsidP="00C216F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p>
    <w:p w:rsidR="00BF2435" w:rsidRPr="00BF2435" w:rsidRDefault="00BF2435" w:rsidP="00C216F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غير أن تحليلنا النقدي يكشف عن فجوة هيكلية عميقة بين الطموح التشريعي والواقع التطبيقي، تتجسد في محورين رئيسيين</w:t>
      </w:r>
      <w:r w:rsidRPr="00BF2435">
        <w:rPr>
          <w:rFonts w:ascii="Simplified Arabic" w:eastAsia="Calibri" w:hAnsi="Simplified Arabic" w:cs="Simplified Arabic"/>
          <w:sz w:val="30"/>
          <w:szCs w:val="30"/>
          <w:shd w:val="clear" w:color="auto" w:fill="FFFFFF"/>
          <w:lang w:bidi="ar-DZ"/>
        </w:rPr>
        <w:t>:</w:t>
      </w:r>
    </w:p>
    <w:p w:rsidR="00BF2435" w:rsidRPr="00BF2435" w:rsidRDefault="00BF2435" w:rsidP="00BF243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hint="cs"/>
          <w:b/>
          <w:bCs/>
          <w:sz w:val="30"/>
          <w:szCs w:val="30"/>
          <w:shd w:val="clear" w:color="auto" w:fill="FFFFFF"/>
          <w:rtl/>
          <w:lang w:bidi="ar-DZ"/>
        </w:rPr>
        <w:t xml:space="preserve">أولا. </w:t>
      </w:r>
      <w:r w:rsidRPr="00BF2435">
        <w:rPr>
          <w:rFonts w:ascii="Simplified Arabic" w:eastAsia="Calibri" w:hAnsi="Simplified Arabic" w:cs="Simplified Arabic"/>
          <w:b/>
          <w:bCs/>
          <w:sz w:val="30"/>
          <w:szCs w:val="30"/>
          <w:shd w:val="clear" w:color="auto" w:fill="FFFFFF"/>
          <w:rtl/>
          <w:lang w:bidi="ar-DZ"/>
        </w:rPr>
        <w:t>العائق المالي والتمويلي:</w:t>
      </w:r>
      <w:r w:rsidRPr="00BF2435">
        <w:rPr>
          <w:rFonts w:ascii="Simplified Arabic" w:eastAsia="Calibri" w:hAnsi="Simplified Arabic" w:cs="Simplified Arabic"/>
          <w:sz w:val="30"/>
          <w:szCs w:val="30"/>
          <w:shd w:val="clear" w:color="auto" w:fill="FFFFFF"/>
          <w:rtl/>
          <w:lang w:bidi="ar-DZ"/>
        </w:rPr>
        <w:t xml:space="preserve"> يظل التخصيص المالي للبحث والتطوير</w:t>
      </w:r>
      <w:r w:rsidRPr="00BF2435">
        <w:rPr>
          <w:rFonts w:ascii="Simplified Arabic" w:eastAsia="Calibri" w:hAnsi="Simplified Arabic" w:cs="Simplified Arabic"/>
          <w:sz w:val="30"/>
          <w:szCs w:val="30"/>
          <w:shd w:val="clear" w:color="auto" w:fill="FFFFFF"/>
          <w:lang w:bidi="ar-DZ"/>
        </w:rPr>
        <w:t xml:space="preserve"> (R&amp;D) </w:t>
      </w:r>
      <w:r w:rsidRPr="00BF2435">
        <w:rPr>
          <w:rFonts w:ascii="Simplified Arabic" w:eastAsia="Calibri" w:hAnsi="Simplified Arabic" w:cs="Simplified Arabic"/>
          <w:sz w:val="30"/>
          <w:szCs w:val="30"/>
          <w:shd w:val="clear" w:color="auto" w:fill="FFFFFF"/>
          <w:rtl/>
          <w:lang w:bidi="ar-DZ"/>
        </w:rPr>
        <w:t>هزيلًا للغاية، حيث لا يزال أقل بكثير من العتبة الحيوية المتمثلة في 2% من الناتج المحلي الإجمالي</w:t>
      </w:r>
      <w:r w:rsidRPr="00BF2435">
        <w:rPr>
          <w:rFonts w:ascii="Simplified Arabic" w:eastAsia="Calibri" w:hAnsi="Simplified Arabic" w:cs="Simplified Arabic"/>
          <w:sz w:val="30"/>
          <w:szCs w:val="30"/>
          <w:shd w:val="clear" w:color="auto" w:fill="FFFFFF"/>
          <w:lang w:bidi="ar-DZ"/>
        </w:rPr>
        <w:t xml:space="preserve"> (PIB)</w:t>
      </w:r>
      <w:r>
        <w:rPr>
          <w:rFonts w:ascii="Simplified Arabic" w:eastAsia="Calibri" w:hAnsi="Simplified Arabic" w:cs="Simplified Arabic" w:hint="cs"/>
          <w:sz w:val="30"/>
          <w:szCs w:val="30"/>
          <w:shd w:val="clear" w:color="auto" w:fill="FFFFFF"/>
          <w:rtl/>
          <w:lang w:bidi="ar-DZ"/>
        </w:rPr>
        <w:t>،</w:t>
      </w:r>
      <w:r w:rsidRPr="00BF2435">
        <w:rPr>
          <w:rFonts w:ascii="Simplified Arabic" w:eastAsia="Calibri" w:hAnsi="Simplified Arabic" w:cs="Simplified Arabic"/>
          <w:sz w:val="30"/>
          <w:szCs w:val="30"/>
          <w:shd w:val="clear" w:color="auto" w:fill="FFFFFF"/>
          <w:lang w:bidi="ar-DZ"/>
        </w:rPr>
        <w:t xml:space="preserve"> </w:t>
      </w:r>
      <w:r w:rsidRPr="00BF2435">
        <w:rPr>
          <w:rFonts w:ascii="Simplified Arabic" w:eastAsia="Calibri" w:hAnsi="Simplified Arabic" w:cs="Simplified Arabic"/>
          <w:sz w:val="30"/>
          <w:szCs w:val="30"/>
          <w:shd w:val="clear" w:color="auto" w:fill="FFFFFF"/>
          <w:rtl/>
          <w:lang w:bidi="ar-DZ"/>
        </w:rPr>
        <w:t>هذا النقص المزمن يقوّض قدرة المؤسسات البحثية على التحديث التقني، واقتناء المعدات المتطورة، واستقطاب الكفاءات، ما يُبقي على البحث الجزائري في دائرة الإنتاج الأكاديمي النظري بمعزل عن التطبيق الاقتصادي</w:t>
      </w:r>
      <w:r w:rsidRPr="00BF2435">
        <w:rPr>
          <w:rFonts w:ascii="Simplified Arabic" w:eastAsia="Calibri" w:hAnsi="Simplified Arabic" w:cs="Simplified Arabic"/>
          <w:sz w:val="30"/>
          <w:szCs w:val="30"/>
          <w:shd w:val="clear" w:color="auto" w:fill="FFFFFF"/>
          <w:lang w:bidi="ar-DZ"/>
        </w:rPr>
        <w:t>.</w:t>
      </w:r>
    </w:p>
    <w:p w:rsidR="00BF2435" w:rsidRPr="00BF2435" w:rsidRDefault="00BF2435" w:rsidP="00BF243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hint="cs"/>
          <w:b/>
          <w:bCs/>
          <w:sz w:val="30"/>
          <w:szCs w:val="30"/>
          <w:shd w:val="clear" w:color="auto" w:fill="FFFFFF"/>
          <w:rtl/>
          <w:lang w:bidi="ar-DZ"/>
        </w:rPr>
        <w:lastRenderedPageBreak/>
        <w:t xml:space="preserve">ثانيا. </w:t>
      </w:r>
      <w:r w:rsidRPr="00BF2435">
        <w:rPr>
          <w:rFonts w:ascii="Simplified Arabic" w:eastAsia="Calibri" w:hAnsi="Simplified Arabic" w:cs="Simplified Arabic"/>
          <w:b/>
          <w:bCs/>
          <w:sz w:val="30"/>
          <w:szCs w:val="30"/>
          <w:shd w:val="clear" w:color="auto" w:fill="FFFFFF"/>
          <w:rtl/>
          <w:lang w:bidi="ar-DZ"/>
        </w:rPr>
        <w:t>غياب التوجيه الاستراتيجي الفعّال:</w:t>
      </w:r>
      <w:r>
        <w:rPr>
          <w:rFonts w:ascii="Simplified Arabic" w:eastAsia="Calibri" w:hAnsi="Simplified Arabic" w:cs="Simplified Arabic"/>
          <w:sz w:val="30"/>
          <w:szCs w:val="30"/>
          <w:shd w:val="clear" w:color="auto" w:fill="FFFFFF"/>
          <w:rtl/>
          <w:lang w:bidi="ar-DZ"/>
        </w:rPr>
        <w:t xml:space="preserve"> إن تخل</w:t>
      </w:r>
      <w:r w:rsidRPr="00BF2435">
        <w:rPr>
          <w:rFonts w:ascii="Simplified Arabic" w:eastAsia="Calibri" w:hAnsi="Simplified Arabic" w:cs="Simplified Arabic"/>
          <w:sz w:val="30"/>
          <w:szCs w:val="30"/>
          <w:shd w:val="clear" w:color="auto" w:fill="FFFFFF"/>
          <w:rtl/>
          <w:lang w:bidi="ar-DZ"/>
        </w:rPr>
        <w:t>ي الهيئات التوجيهية عن دورها في صياغة برامج بحث وطنية كبرى</w:t>
      </w:r>
      <w:r w:rsidRPr="00BF2435">
        <w:rPr>
          <w:rFonts w:ascii="Simplified Arabic" w:eastAsia="Calibri" w:hAnsi="Simplified Arabic" w:cs="Simplified Arabic"/>
          <w:sz w:val="30"/>
          <w:szCs w:val="30"/>
          <w:shd w:val="clear" w:color="auto" w:fill="FFFFFF"/>
          <w:lang w:bidi="ar-DZ"/>
        </w:rPr>
        <w:t xml:space="preserve"> (Mega-Projects) </w:t>
      </w:r>
      <w:r w:rsidRPr="00BF2435">
        <w:rPr>
          <w:rFonts w:ascii="Simplified Arabic" w:eastAsia="Calibri" w:hAnsi="Simplified Arabic" w:cs="Simplified Arabic"/>
          <w:sz w:val="30"/>
          <w:szCs w:val="30"/>
          <w:shd w:val="clear" w:color="auto" w:fill="FFFFFF"/>
          <w:rtl/>
          <w:lang w:bidi="ar-DZ"/>
        </w:rPr>
        <w:t>ذات أهداف واضحة ومحددة زمنيًا، وترك الحرية المطلقة للباحث لتحديد مشروعه الخاص دون إطار توجيهي صارم، هو في الحقيقة انعكاس لغياب اس</w:t>
      </w:r>
      <w:r>
        <w:rPr>
          <w:rFonts w:ascii="Simplified Arabic" w:eastAsia="Calibri" w:hAnsi="Simplified Arabic" w:cs="Simplified Arabic"/>
          <w:sz w:val="30"/>
          <w:szCs w:val="30"/>
          <w:shd w:val="clear" w:color="auto" w:fill="FFFFFF"/>
          <w:rtl/>
          <w:lang w:bidi="ar-DZ"/>
        </w:rPr>
        <w:t>تراتيجية بحث وطنية واضحة وملزمة</w:t>
      </w:r>
      <w:r>
        <w:rPr>
          <w:rFonts w:ascii="Simplified Arabic" w:eastAsia="Calibri" w:hAnsi="Simplified Arabic" w:cs="Simplified Arabic" w:hint="cs"/>
          <w:sz w:val="30"/>
          <w:szCs w:val="30"/>
          <w:shd w:val="clear" w:color="auto" w:fill="FFFFFF"/>
          <w:rtl/>
          <w:lang w:bidi="ar-DZ"/>
        </w:rPr>
        <w:t>،</w:t>
      </w:r>
      <w:r w:rsidRPr="00BF2435">
        <w:rPr>
          <w:rFonts w:ascii="Simplified Arabic" w:eastAsia="Calibri" w:hAnsi="Simplified Arabic" w:cs="Simplified Arabic"/>
          <w:sz w:val="30"/>
          <w:szCs w:val="30"/>
          <w:shd w:val="clear" w:color="auto" w:fill="FFFFFF"/>
          <w:rtl/>
          <w:lang w:bidi="ar-DZ"/>
        </w:rPr>
        <w:t xml:space="preserve"> هذا الوضع يؤدي إلى تشتت الجهد البحثي، وتكرار المواضيع، وعدم تركيز الموارد الشحيحة على القطاعات الحيوية والأولويات الاستراتيجية للدولة (كالطاقة، والأمن الغذائي، والرقمنة)</w:t>
      </w:r>
      <w:r w:rsidRPr="00BF2435">
        <w:rPr>
          <w:rFonts w:ascii="Simplified Arabic" w:eastAsia="Calibri" w:hAnsi="Simplified Arabic" w:cs="Simplified Arabic"/>
          <w:sz w:val="30"/>
          <w:szCs w:val="30"/>
          <w:shd w:val="clear" w:color="auto" w:fill="FFFFFF"/>
          <w:lang w:bidi="ar-DZ"/>
        </w:rPr>
        <w:t>.</w:t>
      </w:r>
    </w:p>
    <w:p w:rsidR="00BF2435" w:rsidRDefault="00BF2435" w:rsidP="00BF2435">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r>
        <w:rPr>
          <w:rFonts w:ascii="Simplified Arabic" w:eastAsia="Calibri" w:hAnsi="Simplified Arabic" w:cs="Simplified Arabic"/>
          <w:sz w:val="30"/>
          <w:szCs w:val="30"/>
          <w:shd w:val="clear" w:color="auto" w:fill="FFFFFF"/>
          <w:rtl/>
          <w:lang w:bidi="ar-DZ"/>
        </w:rPr>
        <w:t>في الختام، يتبين أن</w:t>
      </w:r>
      <w:r w:rsidRPr="00BF2435">
        <w:rPr>
          <w:rFonts w:ascii="Simplified Arabic" w:eastAsia="Calibri" w:hAnsi="Simplified Arabic" w:cs="Simplified Arabic"/>
          <w:sz w:val="30"/>
          <w:szCs w:val="30"/>
          <w:shd w:val="clear" w:color="auto" w:fill="FFFFFF"/>
          <w:rtl/>
          <w:lang w:bidi="ar-DZ"/>
        </w:rPr>
        <w:t xml:space="preserve"> نجاح سياسة البحث العلمي</w:t>
      </w:r>
      <w:r>
        <w:rPr>
          <w:rFonts w:ascii="Simplified Arabic" w:eastAsia="Calibri" w:hAnsi="Simplified Arabic" w:cs="Simplified Arabic"/>
          <w:sz w:val="30"/>
          <w:szCs w:val="30"/>
          <w:shd w:val="clear" w:color="auto" w:fill="FFFFFF"/>
          <w:rtl/>
          <w:lang w:bidi="ar-DZ"/>
        </w:rPr>
        <w:t xml:space="preserve"> في الجزائر لا يتوقف فقط على سن</w:t>
      </w:r>
      <w:r w:rsidRPr="00BF2435">
        <w:rPr>
          <w:rFonts w:ascii="Simplified Arabic" w:eastAsia="Calibri" w:hAnsi="Simplified Arabic" w:cs="Simplified Arabic"/>
          <w:sz w:val="30"/>
          <w:szCs w:val="30"/>
          <w:shd w:val="clear" w:color="auto" w:fill="FFFFFF"/>
          <w:rtl/>
          <w:lang w:bidi="ar-DZ"/>
        </w:rPr>
        <w:t xml:space="preserve"> القوانين، بل يتطلب إرادة سياسية حقيقية تترجم عبر زيادة نوعية ومستدامة في التمويل، والأهم من ذلك، بلورة وتفعيل استراتيجية وطنية توجيهية صارمة تعمل على ربط الإنتاج المعرفي بشكل عضوي ومباشر بالتحول الهيكلي للاقتصاد الوطني.</w:t>
      </w:r>
    </w:p>
    <w:p w:rsidR="00C216FF" w:rsidRPr="00BF2435" w:rsidRDefault="00C216FF" w:rsidP="00C216FF">
      <w:pPr>
        <w:autoSpaceDE w:val="0"/>
        <w:autoSpaceDN w:val="0"/>
        <w:bidi/>
        <w:adjustRightInd w:val="0"/>
        <w:spacing w:after="0" w:line="276" w:lineRule="auto"/>
        <w:jc w:val="both"/>
        <w:rPr>
          <w:rFonts w:ascii="Simplified Arabic" w:eastAsia="Calibri" w:hAnsi="Simplified Arabic" w:cs="Simplified Arabic"/>
          <w:sz w:val="30"/>
          <w:szCs w:val="30"/>
          <w:shd w:val="clear" w:color="auto" w:fill="FFFFFF"/>
          <w:rtl/>
          <w:lang w:bidi="ar-DZ"/>
        </w:rPr>
      </w:pPr>
    </w:p>
    <w:p w:rsidR="00AA0539" w:rsidRPr="00F01322" w:rsidRDefault="00F01322" w:rsidP="00F01322">
      <w:pPr>
        <w:bidi/>
        <w:spacing w:line="276" w:lineRule="auto"/>
        <w:rPr>
          <w:rFonts w:ascii="Simplified Arabic" w:eastAsia="Calibri" w:hAnsi="Simplified Arabic" w:cs="Simplified Arabic"/>
          <w:sz w:val="30"/>
          <w:szCs w:val="30"/>
          <w:shd w:val="clear" w:color="auto" w:fill="FFFFFF"/>
          <w:rtl/>
          <w:lang w:bidi="ar-DZ"/>
        </w:rPr>
      </w:pPr>
      <w:r w:rsidRPr="00F01322">
        <w:rPr>
          <w:rFonts w:ascii="Simplified Arabic" w:eastAsia="Calibri" w:hAnsi="Simplified Arabic" w:cs="Simplified Arabic" w:hint="cs"/>
          <w:b/>
          <w:bCs/>
          <w:sz w:val="30"/>
          <w:szCs w:val="30"/>
          <w:shd w:val="clear" w:color="auto" w:fill="FFFFFF"/>
          <w:rtl/>
          <w:lang w:bidi="ar-DZ"/>
        </w:rPr>
        <w:t>توصيات:</w:t>
      </w:r>
    </w:p>
    <w:p w:rsidR="00F01322" w:rsidRPr="00F01322" w:rsidRDefault="00F01322" w:rsidP="00F01322">
      <w:pPr>
        <w:bidi/>
        <w:spacing w:line="276" w:lineRule="auto"/>
        <w:jc w:val="both"/>
        <w:rPr>
          <w:rFonts w:ascii="Simplified Arabic" w:eastAsia="Calibri" w:hAnsi="Simplified Arabic" w:cs="Simplified Arabic"/>
          <w:b/>
          <w:bCs/>
          <w:sz w:val="30"/>
          <w:szCs w:val="30"/>
          <w:shd w:val="clear" w:color="auto" w:fill="FFFFFF"/>
          <w:rtl/>
          <w:lang w:bidi="ar-DZ"/>
        </w:rPr>
      </w:pPr>
      <w:r w:rsidRPr="00F01322">
        <w:rPr>
          <w:rFonts w:ascii="Simplified Arabic" w:eastAsia="Calibri" w:hAnsi="Simplified Arabic" w:cs="Simplified Arabic" w:hint="cs"/>
          <w:b/>
          <w:bCs/>
          <w:sz w:val="30"/>
          <w:szCs w:val="30"/>
          <w:shd w:val="clear" w:color="auto" w:fill="FFFFFF"/>
          <w:rtl/>
          <w:lang w:bidi="ar-DZ"/>
        </w:rPr>
        <w:t xml:space="preserve">أولا. </w:t>
      </w:r>
      <w:r w:rsidRPr="00F01322">
        <w:rPr>
          <w:rFonts w:ascii="Simplified Arabic" w:eastAsia="Calibri" w:hAnsi="Simplified Arabic" w:cs="Simplified Arabic"/>
          <w:b/>
          <w:bCs/>
          <w:sz w:val="30"/>
          <w:szCs w:val="30"/>
          <w:shd w:val="clear" w:color="auto" w:fill="FFFFFF"/>
          <w:rtl/>
          <w:lang w:bidi="ar-DZ"/>
        </w:rPr>
        <w:t>زيادة التمويل وتوجيهه نحو الأولويات الوطنية</w:t>
      </w:r>
      <w:r w:rsidRPr="00F01322">
        <w:rPr>
          <w:rFonts w:ascii="Simplified Arabic" w:eastAsia="Calibri" w:hAnsi="Simplified Arabic" w:cs="Simplified Arabic"/>
          <w:b/>
          <w:bCs/>
          <w:sz w:val="30"/>
          <w:szCs w:val="30"/>
          <w:shd w:val="clear" w:color="auto" w:fill="FFFFFF"/>
          <w:lang w:bidi="ar-DZ"/>
        </w:rPr>
        <w:t xml:space="preserve"> </w:t>
      </w:r>
    </w:p>
    <w:p w:rsidR="00F01322" w:rsidRPr="00F01322" w:rsidRDefault="00F01322" w:rsidP="00BF2435">
      <w:pPr>
        <w:bidi/>
        <w:spacing w:line="276" w:lineRule="auto"/>
        <w:jc w:val="both"/>
        <w:rPr>
          <w:rFonts w:ascii="Simplified Arabic" w:eastAsia="Calibri" w:hAnsi="Simplified Arabic" w:cs="Simplified Arabic"/>
          <w:sz w:val="30"/>
          <w:szCs w:val="30"/>
          <w:shd w:val="clear" w:color="auto" w:fill="FFFFFF"/>
          <w:rtl/>
          <w:lang w:bidi="ar-DZ"/>
        </w:rPr>
      </w:pPr>
      <w:r w:rsidRPr="00F01322">
        <w:rPr>
          <w:rFonts w:ascii="Simplified Arabic" w:eastAsia="Calibri" w:hAnsi="Simplified Arabic" w:cs="Simplified Arabic"/>
          <w:sz w:val="30"/>
          <w:szCs w:val="30"/>
          <w:shd w:val="clear" w:color="auto" w:fill="FFFFFF"/>
          <w:rtl/>
          <w:lang w:bidi="ar-DZ"/>
        </w:rPr>
        <w:t>يجب زيادة مخصصات الميزانية الوطنية للبحث العلمي والتطوير التكنولوجي</w:t>
      </w:r>
      <w:r w:rsidRPr="00F01322">
        <w:rPr>
          <w:rFonts w:ascii="Simplified Arabic" w:eastAsia="Calibri" w:hAnsi="Simplified Arabic" w:cs="Simplified Arabic"/>
          <w:sz w:val="30"/>
          <w:szCs w:val="30"/>
          <w:shd w:val="clear" w:color="auto" w:fill="FFFFFF"/>
          <w:lang w:bidi="ar-DZ"/>
        </w:rPr>
        <w:t xml:space="preserve"> (R&amp;D) </w:t>
      </w:r>
      <w:r w:rsidRPr="00F01322">
        <w:rPr>
          <w:rFonts w:ascii="Simplified Arabic" w:eastAsia="Calibri" w:hAnsi="Simplified Arabic" w:cs="Simplified Arabic"/>
          <w:sz w:val="30"/>
          <w:szCs w:val="30"/>
          <w:shd w:val="clear" w:color="auto" w:fill="FFFFFF"/>
          <w:rtl/>
          <w:lang w:bidi="ar-DZ"/>
        </w:rPr>
        <w:t>بشكل كبير ومستدام، بهدف الوصول إلى نسبة تنافسية من الناتج المحلي الإجمالي</w:t>
      </w:r>
      <w:r w:rsidRPr="00F01322">
        <w:rPr>
          <w:rFonts w:ascii="Simplified Arabic" w:eastAsia="Calibri" w:hAnsi="Simplified Arabic" w:cs="Simplified Arabic"/>
          <w:sz w:val="30"/>
          <w:szCs w:val="30"/>
          <w:shd w:val="clear" w:color="auto" w:fill="FFFFFF"/>
          <w:lang w:bidi="ar-DZ"/>
        </w:rPr>
        <w:t xml:space="preserve"> (GDP) </w:t>
      </w:r>
      <w:r w:rsidRPr="00F01322">
        <w:rPr>
          <w:rFonts w:ascii="Simplified Arabic" w:eastAsia="Calibri" w:hAnsi="Simplified Arabic" w:cs="Simplified Arabic"/>
          <w:sz w:val="30"/>
          <w:szCs w:val="30"/>
          <w:shd w:val="clear" w:color="auto" w:fill="FFFFFF"/>
          <w:rtl/>
          <w:lang w:bidi="ar-DZ"/>
        </w:rPr>
        <w:t>على المدى المتوسط. والأهم من ذلك، يجب ربط التمويل بشكل أوضح وفعال بالأولويات الاقتصادية والاجتماعية للبلاد، مثل</w:t>
      </w:r>
      <w:r w:rsidRPr="00F01322">
        <w:rPr>
          <w:rFonts w:ascii="Simplified Arabic" w:eastAsia="Calibri" w:hAnsi="Simplified Arabic" w:cs="Simplified Arabic"/>
          <w:sz w:val="30"/>
          <w:szCs w:val="30"/>
          <w:shd w:val="clear" w:color="auto" w:fill="FFFFFF"/>
          <w:lang w:bidi="ar-DZ"/>
        </w:rPr>
        <w:t>:</w:t>
      </w:r>
    </w:p>
    <w:p w:rsidR="00F01322" w:rsidRPr="00BF2435" w:rsidRDefault="00F01322" w:rsidP="00BF2435">
      <w:pPr>
        <w:pStyle w:val="Paragraphedeliste"/>
        <w:numPr>
          <w:ilvl w:val="0"/>
          <w:numId w:val="10"/>
        </w:numPr>
        <w:bidi/>
        <w:spacing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الطاقات المتجددة والأمن الغذائي: لدعم التحول الاقتصادي وتحقيق الاكتفاء الذاتي</w:t>
      </w:r>
      <w:r w:rsidRPr="00BF2435">
        <w:rPr>
          <w:rFonts w:ascii="Simplified Arabic" w:eastAsia="Calibri" w:hAnsi="Simplified Arabic" w:cs="Simplified Arabic"/>
          <w:sz w:val="30"/>
          <w:szCs w:val="30"/>
          <w:shd w:val="clear" w:color="auto" w:fill="FFFFFF"/>
          <w:lang w:bidi="ar-DZ"/>
        </w:rPr>
        <w:t>.</w:t>
      </w:r>
    </w:p>
    <w:p w:rsidR="00F01322" w:rsidRPr="00BF2435" w:rsidRDefault="00F01322" w:rsidP="00BF2435">
      <w:pPr>
        <w:pStyle w:val="Paragraphedeliste"/>
        <w:numPr>
          <w:ilvl w:val="0"/>
          <w:numId w:val="10"/>
        </w:numPr>
        <w:bidi/>
        <w:spacing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الرقمنة والصناعات المبتكرة: لتعزيز التنافسية وخلق فرص العمل</w:t>
      </w:r>
      <w:r w:rsidRPr="00BF2435">
        <w:rPr>
          <w:rFonts w:ascii="Simplified Arabic" w:eastAsia="Calibri" w:hAnsi="Simplified Arabic" w:cs="Simplified Arabic"/>
          <w:sz w:val="30"/>
          <w:szCs w:val="30"/>
          <w:shd w:val="clear" w:color="auto" w:fill="FFFFFF"/>
          <w:lang w:bidi="ar-DZ"/>
        </w:rPr>
        <w:t>.</w:t>
      </w:r>
    </w:p>
    <w:p w:rsidR="00F01322" w:rsidRDefault="00F01322" w:rsidP="00F01322">
      <w:pPr>
        <w:bidi/>
        <w:spacing w:line="276" w:lineRule="auto"/>
        <w:jc w:val="both"/>
        <w:rPr>
          <w:rFonts w:ascii="Simplified Arabic" w:eastAsia="Calibri" w:hAnsi="Simplified Arabic" w:cs="Simplified Arabic"/>
          <w:sz w:val="30"/>
          <w:szCs w:val="30"/>
          <w:shd w:val="clear" w:color="auto" w:fill="FFFFFF"/>
          <w:rtl/>
          <w:lang w:bidi="ar-DZ"/>
        </w:rPr>
      </w:pPr>
      <w:r w:rsidRPr="00F01322">
        <w:rPr>
          <w:rFonts w:ascii="Simplified Arabic" w:eastAsia="Calibri" w:hAnsi="Simplified Arabic" w:cs="Simplified Arabic"/>
          <w:sz w:val="30"/>
          <w:szCs w:val="30"/>
          <w:shd w:val="clear" w:color="auto" w:fill="FFFFFF"/>
          <w:rtl/>
          <w:lang w:bidi="ar-DZ"/>
        </w:rPr>
        <w:t>يجب إنشاء آليات تمويل تنافسية وشفافة قائمة على الجودة والنتائج الملموسة، مع تشجيع الشراكة في التمويل مع القطاع الخاص والمؤسسات الدولية</w:t>
      </w:r>
      <w:r w:rsidRPr="00F01322">
        <w:rPr>
          <w:rFonts w:ascii="Simplified Arabic" w:eastAsia="Calibri" w:hAnsi="Simplified Arabic" w:cs="Simplified Arabic"/>
          <w:sz w:val="30"/>
          <w:szCs w:val="30"/>
          <w:shd w:val="clear" w:color="auto" w:fill="FFFFFF"/>
          <w:lang w:bidi="ar-DZ"/>
        </w:rPr>
        <w:t>.</w:t>
      </w:r>
    </w:p>
    <w:p w:rsidR="00223802" w:rsidRDefault="00223802" w:rsidP="00223802">
      <w:pPr>
        <w:bidi/>
        <w:spacing w:line="276" w:lineRule="auto"/>
        <w:jc w:val="both"/>
        <w:rPr>
          <w:rFonts w:ascii="Simplified Arabic" w:eastAsia="Calibri" w:hAnsi="Simplified Arabic" w:cs="Simplified Arabic"/>
          <w:sz w:val="30"/>
          <w:szCs w:val="30"/>
          <w:shd w:val="clear" w:color="auto" w:fill="FFFFFF"/>
          <w:rtl/>
          <w:lang w:bidi="ar-DZ"/>
        </w:rPr>
      </w:pPr>
    </w:p>
    <w:p w:rsidR="00F01322" w:rsidRPr="00BF2435" w:rsidRDefault="00BF2435" w:rsidP="00BF2435">
      <w:pPr>
        <w:bidi/>
        <w:spacing w:line="276" w:lineRule="auto"/>
        <w:jc w:val="both"/>
        <w:rPr>
          <w:rFonts w:ascii="Simplified Arabic" w:eastAsia="Calibri" w:hAnsi="Simplified Arabic" w:cs="Simplified Arabic"/>
          <w:b/>
          <w:bCs/>
          <w:sz w:val="30"/>
          <w:szCs w:val="30"/>
          <w:shd w:val="clear" w:color="auto" w:fill="FFFFFF"/>
          <w:rtl/>
          <w:lang w:bidi="ar-DZ"/>
        </w:rPr>
      </w:pPr>
      <w:r w:rsidRPr="00BF2435">
        <w:rPr>
          <w:rFonts w:ascii="Simplified Arabic" w:eastAsia="Calibri" w:hAnsi="Simplified Arabic" w:cs="Simplified Arabic" w:hint="cs"/>
          <w:b/>
          <w:bCs/>
          <w:sz w:val="30"/>
          <w:szCs w:val="30"/>
          <w:shd w:val="clear" w:color="auto" w:fill="FFFFFF"/>
          <w:rtl/>
          <w:lang w:bidi="ar-DZ"/>
        </w:rPr>
        <w:lastRenderedPageBreak/>
        <w:t xml:space="preserve">ثانيا. </w:t>
      </w:r>
      <w:r w:rsidR="00F01322" w:rsidRPr="00BF2435">
        <w:rPr>
          <w:rFonts w:ascii="Simplified Arabic" w:eastAsia="Calibri" w:hAnsi="Simplified Arabic" w:cs="Simplified Arabic"/>
          <w:b/>
          <w:bCs/>
          <w:sz w:val="30"/>
          <w:szCs w:val="30"/>
          <w:shd w:val="clear" w:color="auto" w:fill="FFFFFF"/>
          <w:rtl/>
          <w:lang w:bidi="ar-DZ"/>
        </w:rPr>
        <w:t>تعزيز الشراكة بين البحث الأكاديمي والقطاع الاقتصادي</w:t>
      </w:r>
      <w:r w:rsidR="00F01322" w:rsidRPr="00BF2435">
        <w:rPr>
          <w:rFonts w:ascii="Simplified Arabic" w:eastAsia="Calibri" w:hAnsi="Simplified Arabic" w:cs="Simplified Arabic"/>
          <w:b/>
          <w:bCs/>
          <w:sz w:val="30"/>
          <w:szCs w:val="30"/>
          <w:shd w:val="clear" w:color="auto" w:fill="FFFFFF"/>
          <w:lang w:bidi="ar-DZ"/>
        </w:rPr>
        <w:t xml:space="preserve"> </w:t>
      </w:r>
    </w:p>
    <w:p w:rsidR="00F01322" w:rsidRPr="00F01322" w:rsidRDefault="00F01322" w:rsidP="00BF2435">
      <w:pPr>
        <w:bidi/>
        <w:spacing w:line="276" w:lineRule="auto"/>
        <w:jc w:val="both"/>
        <w:rPr>
          <w:rFonts w:ascii="Simplified Arabic" w:eastAsia="Calibri" w:hAnsi="Simplified Arabic" w:cs="Simplified Arabic"/>
          <w:sz w:val="30"/>
          <w:szCs w:val="30"/>
          <w:shd w:val="clear" w:color="auto" w:fill="FFFFFF"/>
          <w:rtl/>
          <w:lang w:bidi="ar-DZ"/>
        </w:rPr>
      </w:pPr>
      <w:r w:rsidRPr="00F01322">
        <w:rPr>
          <w:rFonts w:ascii="Simplified Arabic" w:eastAsia="Calibri" w:hAnsi="Simplified Arabic" w:cs="Simplified Arabic"/>
          <w:sz w:val="30"/>
          <w:szCs w:val="30"/>
          <w:shd w:val="clear" w:color="auto" w:fill="FFFFFF"/>
          <w:rtl/>
          <w:lang w:bidi="ar-DZ"/>
        </w:rPr>
        <w:t>يجب وضع أطر تشريعية وتحفيزية قوية لربط مخرجات البحث العلمي والابتكار بشكل وثيق بالاحتياجات الفعلية للقطاع الاقتصادي والصناعي. ويشمل ذلك</w:t>
      </w:r>
      <w:r w:rsidRPr="00F01322">
        <w:rPr>
          <w:rFonts w:ascii="Simplified Arabic" w:eastAsia="Calibri" w:hAnsi="Simplified Arabic" w:cs="Simplified Arabic"/>
          <w:sz w:val="30"/>
          <w:szCs w:val="30"/>
          <w:shd w:val="clear" w:color="auto" w:fill="FFFFFF"/>
          <w:lang w:bidi="ar-DZ"/>
        </w:rPr>
        <w:t>:</w:t>
      </w:r>
    </w:p>
    <w:p w:rsidR="00F01322" w:rsidRPr="00BF2435" w:rsidRDefault="00F01322" w:rsidP="00BF2435">
      <w:pPr>
        <w:pStyle w:val="Paragraphedeliste"/>
        <w:numPr>
          <w:ilvl w:val="0"/>
          <w:numId w:val="11"/>
        </w:numPr>
        <w:bidi/>
        <w:spacing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إنشاء منصات وشبكات عمل مشتركة</w:t>
      </w:r>
      <w:r w:rsidRPr="00BF2435">
        <w:rPr>
          <w:rFonts w:ascii="Simplified Arabic" w:eastAsia="Calibri" w:hAnsi="Simplified Arabic" w:cs="Simplified Arabic"/>
          <w:sz w:val="30"/>
          <w:szCs w:val="30"/>
          <w:shd w:val="clear" w:color="auto" w:fill="FFFFFF"/>
          <w:lang w:bidi="ar-DZ"/>
        </w:rPr>
        <w:t xml:space="preserve"> (Tech Transfer Offices - TTOs) </w:t>
      </w:r>
      <w:r w:rsidRPr="00BF2435">
        <w:rPr>
          <w:rFonts w:ascii="Simplified Arabic" w:eastAsia="Calibri" w:hAnsi="Simplified Arabic" w:cs="Simplified Arabic"/>
          <w:sz w:val="30"/>
          <w:szCs w:val="30"/>
          <w:shd w:val="clear" w:color="auto" w:fill="FFFFFF"/>
          <w:rtl/>
          <w:lang w:bidi="ar-DZ"/>
        </w:rPr>
        <w:t>داخل الجامعات ومراكز البحث لتسهيل نقل التكنولوجيا وتحويل الأفكار البحثية إلى منتجات وخدمات قابلة للتسويق</w:t>
      </w:r>
      <w:r w:rsidRPr="00BF2435">
        <w:rPr>
          <w:rFonts w:ascii="Simplified Arabic" w:eastAsia="Calibri" w:hAnsi="Simplified Arabic" w:cs="Simplified Arabic"/>
          <w:sz w:val="30"/>
          <w:szCs w:val="30"/>
          <w:shd w:val="clear" w:color="auto" w:fill="FFFFFF"/>
          <w:lang w:bidi="ar-DZ"/>
        </w:rPr>
        <w:t>.</w:t>
      </w:r>
    </w:p>
    <w:p w:rsidR="00BF2435" w:rsidRDefault="00F01322" w:rsidP="00BF2435">
      <w:pPr>
        <w:pStyle w:val="Paragraphedeliste"/>
        <w:numPr>
          <w:ilvl w:val="0"/>
          <w:numId w:val="11"/>
        </w:numPr>
        <w:bidi/>
        <w:spacing w:line="276" w:lineRule="auto"/>
        <w:jc w:val="both"/>
        <w:rPr>
          <w:rFonts w:ascii="Simplified Arabic" w:eastAsia="Calibri" w:hAnsi="Simplified Arabic" w:cs="Simplified Arabic"/>
          <w:sz w:val="30"/>
          <w:szCs w:val="30"/>
          <w:shd w:val="clear" w:color="auto" w:fill="FFFFFF"/>
          <w:lang w:bidi="ar-DZ"/>
        </w:rPr>
      </w:pPr>
      <w:r w:rsidRPr="00BF2435">
        <w:rPr>
          <w:rFonts w:ascii="Simplified Arabic" w:eastAsia="Calibri" w:hAnsi="Simplified Arabic" w:cs="Simplified Arabic"/>
          <w:sz w:val="30"/>
          <w:szCs w:val="30"/>
          <w:shd w:val="clear" w:color="auto" w:fill="FFFFFF"/>
          <w:rtl/>
          <w:lang w:bidi="ar-DZ"/>
        </w:rPr>
        <w:t>تشجيع "الأساتذة المقاولين" والباحثين على تأسيس شركات ناشئة</w:t>
      </w:r>
      <w:r w:rsidRPr="00BF2435">
        <w:rPr>
          <w:rFonts w:ascii="Simplified Arabic" w:eastAsia="Calibri" w:hAnsi="Simplified Arabic" w:cs="Simplified Arabic"/>
          <w:sz w:val="30"/>
          <w:szCs w:val="30"/>
          <w:shd w:val="clear" w:color="auto" w:fill="FFFFFF"/>
          <w:lang w:bidi="ar-DZ"/>
        </w:rPr>
        <w:t xml:space="preserve"> (Start-ups) </w:t>
      </w:r>
      <w:r w:rsidRPr="00BF2435">
        <w:rPr>
          <w:rFonts w:ascii="Simplified Arabic" w:eastAsia="Calibri" w:hAnsi="Simplified Arabic" w:cs="Simplified Arabic"/>
          <w:sz w:val="30"/>
          <w:szCs w:val="30"/>
          <w:shd w:val="clear" w:color="auto" w:fill="FFFFFF"/>
          <w:rtl/>
          <w:lang w:bidi="ar-DZ"/>
        </w:rPr>
        <w:t>قائمة على التكنولوجيا والمعرفة، وتقديم حوافز ضريبية ومالية للشركات الخاصة التي تستثمر في الأبحاث المشتركة أو توظف حاملي شهادات الدكتوراه</w:t>
      </w:r>
      <w:r w:rsidRPr="00BF2435">
        <w:rPr>
          <w:rFonts w:ascii="Simplified Arabic" w:eastAsia="Calibri" w:hAnsi="Simplified Arabic" w:cs="Simplified Arabic"/>
          <w:sz w:val="30"/>
          <w:szCs w:val="30"/>
          <w:shd w:val="clear" w:color="auto" w:fill="FFFFFF"/>
          <w:lang w:bidi="ar-DZ"/>
        </w:rPr>
        <w:t>.</w:t>
      </w:r>
    </w:p>
    <w:p w:rsidR="00F01322" w:rsidRPr="00BF2435" w:rsidRDefault="00F01322" w:rsidP="00BF2435">
      <w:pPr>
        <w:pStyle w:val="Paragraphedeliste"/>
        <w:numPr>
          <w:ilvl w:val="0"/>
          <w:numId w:val="11"/>
        </w:numPr>
        <w:bidi/>
        <w:spacing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تحديث المناهج الأكاديمية لتشمل مهارات ريادة الأعمال والإدارة الصناعية</w:t>
      </w:r>
      <w:r w:rsidRPr="00BF2435">
        <w:rPr>
          <w:rFonts w:ascii="Simplified Arabic" w:eastAsia="Calibri" w:hAnsi="Simplified Arabic" w:cs="Simplified Arabic"/>
          <w:sz w:val="30"/>
          <w:szCs w:val="30"/>
          <w:shd w:val="clear" w:color="auto" w:fill="FFFFFF"/>
          <w:lang w:bidi="ar-DZ"/>
        </w:rPr>
        <w:t>.</w:t>
      </w:r>
    </w:p>
    <w:p w:rsidR="00F01322" w:rsidRPr="00BF2435" w:rsidRDefault="00BF2435" w:rsidP="00BF2435">
      <w:pPr>
        <w:bidi/>
        <w:spacing w:line="276" w:lineRule="auto"/>
        <w:jc w:val="both"/>
        <w:rPr>
          <w:rFonts w:ascii="Simplified Arabic" w:eastAsia="Calibri" w:hAnsi="Simplified Arabic" w:cs="Simplified Arabic"/>
          <w:b/>
          <w:bCs/>
          <w:sz w:val="30"/>
          <w:szCs w:val="30"/>
          <w:shd w:val="clear" w:color="auto" w:fill="FFFFFF"/>
          <w:rtl/>
          <w:lang w:bidi="ar-DZ"/>
        </w:rPr>
      </w:pPr>
      <w:r w:rsidRPr="00BF2435">
        <w:rPr>
          <w:rFonts w:ascii="Simplified Arabic" w:eastAsia="Calibri" w:hAnsi="Simplified Arabic" w:cs="Simplified Arabic" w:hint="cs"/>
          <w:b/>
          <w:bCs/>
          <w:sz w:val="30"/>
          <w:szCs w:val="30"/>
          <w:shd w:val="clear" w:color="auto" w:fill="FFFFFF"/>
          <w:rtl/>
          <w:lang w:bidi="ar-DZ"/>
        </w:rPr>
        <w:t xml:space="preserve">ثالثا. </w:t>
      </w:r>
      <w:r w:rsidR="00F01322" w:rsidRPr="00BF2435">
        <w:rPr>
          <w:rFonts w:ascii="Simplified Arabic" w:eastAsia="Calibri" w:hAnsi="Simplified Arabic" w:cs="Simplified Arabic"/>
          <w:b/>
          <w:bCs/>
          <w:sz w:val="30"/>
          <w:szCs w:val="30"/>
          <w:shd w:val="clear" w:color="auto" w:fill="FFFFFF"/>
          <w:rtl/>
          <w:lang w:bidi="ar-DZ"/>
        </w:rPr>
        <w:t>إصلاح حوكمة البحث العلمي وتطوير الكفاءات</w:t>
      </w:r>
      <w:r w:rsidR="00F01322" w:rsidRPr="00BF2435">
        <w:rPr>
          <w:rFonts w:ascii="Simplified Arabic" w:eastAsia="Calibri" w:hAnsi="Simplified Arabic" w:cs="Simplified Arabic"/>
          <w:b/>
          <w:bCs/>
          <w:sz w:val="30"/>
          <w:szCs w:val="30"/>
          <w:shd w:val="clear" w:color="auto" w:fill="FFFFFF"/>
          <w:lang w:bidi="ar-DZ"/>
        </w:rPr>
        <w:t xml:space="preserve"> </w:t>
      </w:r>
    </w:p>
    <w:p w:rsidR="00F01322" w:rsidRPr="00F01322" w:rsidRDefault="00F01322" w:rsidP="00BF2435">
      <w:pPr>
        <w:bidi/>
        <w:spacing w:line="276" w:lineRule="auto"/>
        <w:jc w:val="both"/>
        <w:rPr>
          <w:rFonts w:ascii="Simplified Arabic" w:eastAsia="Calibri" w:hAnsi="Simplified Arabic" w:cs="Simplified Arabic"/>
          <w:sz w:val="30"/>
          <w:szCs w:val="30"/>
          <w:shd w:val="clear" w:color="auto" w:fill="FFFFFF"/>
          <w:rtl/>
          <w:lang w:bidi="ar-DZ"/>
        </w:rPr>
      </w:pPr>
      <w:r w:rsidRPr="00F01322">
        <w:rPr>
          <w:rFonts w:ascii="Simplified Arabic" w:eastAsia="Calibri" w:hAnsi="Simplified Arabic" w:cs="Simplified Arabic"/>
          <w:sz w:val="30"/>
          <w:szCs w:val="30"/>
          <w:shd w:val="clear" w:color="auto" w:fill="FFFFFF"/>
          <w:rtl/>
          <w:lang w:bidi="ar-DZ"/>
        </w:rPr>
        <w:t>يجب العمل على تطوير حوكمة نظام البحث العلمي لجعله أكثر مرونة وكفاءة وشفافية، مع التركيز على</w:t>
      </w:r>
      <w:r w:rsidRPr="00F01322">
        <w:rPr>
          <w:rFonts w:ascii="Simplified Arabic" w:eastAsia="Calibri" w:hAnsi="Simplified Arabic" w:cs="Simplified Arabic"/>
          <w:sz w:val="30"/>
          <w:szCs w:val="30"/>
          <w:shd w:val="clear" w:color="auto" w:fill="FFFFFF"/>
          <w:lang w:bidi="ar-DZ"/>
        </w:rPr>
        <w:t>:</w:t>
      </w:r>
    </w:p>
    <w:p w:rsidR="00F01322" w:rsidRPr="00BF2435" w:rsidRDefault="00F01322" w:rsidP="00BF2435">
      <w:pPr>
        <w:pStyle w:val="Paragraphedeliste"/>
        <w:numPr>
          <w:ilvl w:val="0"/>
          <w:numId w:val="12"/>
        </w:numPr>
        <w:bidi/>
        <w:spacing w:line="276" w:lineRule="auto"/>
        <w:jc w:val="both"/>
        <w:rPr>
          <w:rFonts w:ascii="Simplified Arabic" w:eastAsia="Calibri" w:hAnsi="Simplified Arabic" w:cs="Simplified Arabic"/>
          <w:sz w:val="30"/>
          <w:szCs w:val="30"/>
          <w:shd w:val="clear" w:color="auto" w:fill="FFFFFF"/>
          <w:rtl/>
          <w:lang w:bidi="ar-DZ"/>
        </w:rPr>
      </w:pPr>
      <w:r w:rsidRPr="00BF2435">
        <w:rPr>
          <w:rFonts w:ascii="Simplified Arabic" w:eastAsia="Calibri" w:hAnsi="Simplified Arabic" w:cs="Simplified Arabic"/>
          <w:sz w:val="30"/>
          <w:szCs w:val="30"/>
          <w:shd w:val="clear" w:color="auto" w:fill="FFFFFF"/>
          <w:rtl/>
          <w:lang w:bidi="ar-DZ"/>
        </w:rPr>
        <w:t>تقييم الأداء: تطبيق نظام صارم وعادل لتقييم أداء الباحثين والمؤسسات البحثية بناءً على الإنتاج العلمي ذي الجودة والتأثير الاقتصادي والاجتماعي</w:t>
      </w:r>
      <w:r w:rsidRPr="00BF2435">
        <w:rPr>
          <w:rFonts w:ascii="Simplified Arabic" w:eastAsia="Calibri" w:hAnsi="Simplified Arabic" w:cs="Simplified Arabic"/>
          <w:sz w:val="30"/>
          <w:szCs w:val="30"/>
          <w:shd w:val="clear" w:color="auto" w:fill="FFFFFF"/>
          <w:lang w:bidi="ar-DZ"/>
        </w:rPr>
        <w:t>.</w:t>
      </w:r>
    </w:p>
    <w:p w:rsidR="00BF2435" w:rsidRDefault="00F01322" w:rsidP="00BF2435">
      <w:pPr>
        <w:pStyle w:val="Paragraphedeliste"/>
        <w:numPr>
          <w:ilvl w:val="0"/>
          <w:numId w:val="12"/>
        </w:numPr>
        <w:bidi/>
        <w:spacing w:line="276" w:lineRule="auto"/>
        <w:jc w:val="both"/>
        <w:rPr>
          <w:rFonts w:ascii="Simplified Arabic" w:eastAsia="Calibri" w:hAnsi="Simplified Arabic" w:cs="Simplified Arabic"/>
          <w:sz w:val="30"/>
          <w:szCs w:val="30"/>
          <w:shd w:val="clear" w:color="auto" w:fill="FFFFFF"/>
          <w:lang w:bidi="ar-DZ"/>
        </w:rPr>
      </w:pPr>
      <w:r w:rsidRPr="00BF2435">
        <w:rPr>
          <w:rFonts w:ascii="Simplified Arabic" w:eastAsia="Calibri" w:hAnsi="Simplified Arabic" w:cs="Simplified Arabic"/>
          <w:sz w:val="30"/>
          <w:szCs w:val="30"/>
          <w:shd w:val="clear" w:color="auto" w:fill="FFFFFF"/>
          <w:rtl/>
          <w:lang w:bidi="ar-DZ"/>
        </w:rPr>
        <w:t>اللامركزية الإدارية: منح مزيد من الاستقلالية الإدارية والمالية لمؤسسات البحث والجامعات لتمكينها من اتخاذ القرارات بسرعة أكبر والاستجابة لمتطلبات السوق</w:t>
      </w:r>
      <w:r w:rsidRPr="00BF2435">
        <w:rPr>
          <w:rFonts w:ascii="Simplified Arabic" w:eastAsia="Calibri" w:hAnsi="Simplified Arabic" w:cs="Simplified Arabic"/>
          <w:sz w:val="30"/>
          <w:szCs w:val="30"/>
          <w:shd w:val="clear" w:color="auto" w:fill="FFFFFF"/>
          <w:lang w:bidi="ar-DZ"/>
        </w:rPr>
        <w:t>.</w:t>
      </w:r>
    </w:p>
    <w:p w:rsidR="00F01322" w:rsidRDefault="00F01322" w:rsidP="00BF2435">
      <w:pPr>
        <w:pStyle w:val="Paragraphedeliste"/>
        <w:numPr>
          <w:ilvl w:val="0"/>
          <w:numId w:val="12"/>
        </w:numPr>
        <w:bidi/>
        <w:spacing w:line="276" w:lineRule="auto"/>
        <w:jc w:val="both"/>
        <w:rPr>
          <w:rFonts w:ascii="Simplified Arabic" w:eastAsia="Calibri" w:hAnsi="Simplified Arabic" w:cs="Simplified Arabic"/>
          <w:sz w:val="30"/>
          <w:szCs w:val="30"/>
          <w:shd w:val="clear" w:color="auto" w:fill="FFFFFF"/>
          <w:lang w:bidi="ar-DZ"/>
        </w:rPr>
      </w:pPr>
      <w:r w:rsidRPr="00BF2435">
        <w:rPr>
          <w:rFonts w:ascii="Simplified Arabic" w:eastAsia="Calibri" w:hAnsi="Simplified Arabic" w:cs="Simplified Arabic"/>
          <w:sz w:val="30"/>
          <w:szCs w:val="30"/>
          <w:shd w:val="clear" w:color="auto" w:fill="FFFFFF"/>
          <w:rtl/>
          <w:lang w:bidi="ar-DZ"/>
        </w:rPr>
        <w:t>تنمية الكفاءات: الاستثمار في برامج تدريب متقدمة للباحثين والإداريين في مجالات إدارة المشاريع البحثية، وحماية الملك</w:t>
      </w:r>
      <w:r w:rsidR="00BF2435">
        <w:rPr>
          <w:rFonts w:ascii="Simplified Arabic" w:eastAsia="Calibri" w:hAnsi="Simplified Arabic" w:cs="Simplified Arabic"/>
          <w:sz w:val="30"/>
          <w:szCs w:val="30"/>
          <w:shd w:val="clear" w:color="auto" w:fill="FFFFFF"/>
          <w:rtl/>
          <w:lang w:bidi="ar-DZ"/>
        </w:rPr>
        <w:t>ية الفكرية، والتسويق التكنولوجي</w:t>
      </w:r>
      <w:r w:rsidR="00BF2435">
        <w:rPr>
          <w:rFonts w:ascii="Simplified Arabic" w:eastAsia="Calibri" w:hAnsi="Simplified Arabic" w:cs="Simplified Arabic" w:hint="cs"/>
          <w:sz w:val="30"/>
          <w:szCs w:val="30"/>
          <w:shd w:val="clear" w:color="auto" w:fill="FFFFFF"/>
          <w:rtl/>
          <w:lang w:bidi="ar-DZ"/>
        </w:rPr>
        <w:t>،</w:t>
      </w:r>
      <w:r w:rsidRPr="00BF2435">
        <w:rPr>
          <w:rFonts w:ascii="Simplified Arabic" w:eastAsia="Calibri" w:hAnsi="Simplified Arabic" w:cs="Simplified Arabic"/>
          <w:sz w:val="30"/>
          <w:szCs w:val="30"/>
          <w:shd w:val="clear" w:color="auto" w:fill="FFFFFF"/>
          <w:rtl/>
          <w:lang w:bidi="ar-DZ"/>
        </w:rPr>
        <w:t xml:space="preserve"> بالإضافة إلى جذب الكفاءات الجزائرية المهاجرة من خلال برامج تعاون ومشاريع بحثية مشتركة.</w:t>
      </w:r>
    </w:p>
    <w:p w:rsidR="00C216FF" w:rsidRDefault="00C216FF" w:rsidP="00C216FF">
      <w:pPr>
        <w:bidi/>
        <w:spacing w:line="276" w:lineRule="auto"/>
        <w:jc w:val="both"/>
        <w:rPr>
          <w:rFonts w:ascii="Simplified Arabic" w:eastAsia="Calibri" w:hAnsi="Simplified Arabic" w:cs="Simplified Arabic"/>
          <w:sz w:val="30"/>
          <w:szCs w:val="30"/>
          <w:shd w:val="clear" w:color="auto" w:fill="FFFFFF"/>
          <w:rtl/>
          <w:lang w:bidi="ar-DZ"/>
        </w:rPr>
      </w:pPr>
    </w:p>
    <w:p w:rsidR="00C216FF" w:rsidRPr="00C216FF" w:rsidRDefault="00C216FF" w:rsidP="00C216FF">
      <w:pPr>
        <w:bidi/>
        <w:spacing w:line="276" w:lineRule="auto"/>
        <w:jc w:val="both"/>
        <w:rPr>
          <w:rFonts w:ascii="Simplified Arabic" w:eastAsia="Calibri" w:hAnsi="Simplified Arabic" w:cs="Simplified Arabic"/>
          <w:sz w:val="30"/>
          <w:szCs w:val="30"/>
          <w:shd w:val="clear" w:color="auto" w:fill="FFFFFF"/>
          <w:rtl/>
          <w:lang w:bidi="ar-DZ"/>
        </w:rPr>
      </w:pPr>
    </w:p>
    <w:p w:rsidR="00BA37CC" w:rsidRPr="00363F17" w:rsidRDefault="00F01322" w:rsidP="00BA37CC">
      <w:pPr>
        <w:bidi/>
        <w:spacing w:after="0" w:line="276" w:lineRule="auto"/>
        <w:rPr>
          <w:rStyle w:val="Lienhypertexte"/>
          <w:rFonts w:ascii="Simplified Arabic" w:eastAsia="Calibri" w:hAnsi="Simplified Arabic" w:cs="Simplified Arabic"/>
          <w:b/>
          <w:bCs/>
          <w:color w:val="auto"/>
          <w:sz w:val="26"/>
          <w:szCs w:val="26"/>
          <w:u w:val="none"/>
          <w:shd w:val="clear" w:color="auto" w:fill="FFFFFF"/>
          <w:rtl/>
          <w:lang w:bidi="ar-DZ"/>
        </w:rPr>
      </w:pPr>
      <w:r w:rsidRPr="00BF2435">
        <w:rPr>
          <w:rFonts w:ascii="Simplified Arabic" w:eastAsia="Calibri" w:hAnsi="Simplified Arabic" w:cs="Simplified Arabic" w:hint="cs"/>
          <w:b/>
          <w:bCs/>
          <w:sz w:val="30"/>
          <w:szCs w:val="30"/>
          <w:shd w:val="clear" w:color="auto" w:fill="FFFFFF"/>
          <w:rtl/>
          <w:lang w:bidi="ar-DZ"/>
        </w:rPr>
        <w:lastRenderedPageBreak/>
        <w:t>قائمة المراجع:</w:t>
      </w:r>
      <w:bookmarkStart w:id="0" w:name="_GoBack"/>
      <w:bookmarkEnd w:id="0"/>
    </w:p>
    <w:p w:rsidR="00BA37CC" w:rsidRPr="00363F17" w:rsidRDefault="00BA37CC" w:rsidP="00BA37CC">
      <w:pPr>
        <w:pStyle w:val="Notedefin"/>
        <w:numPr>
          <w:ilvl w:val="0"/>
          <w:numId w:val="21"/>
        </w:numPr>
        <w:bidi/>
        <w:rPr>
          <w:rFonts w:ascii="Simplified Arabic" w:hAnsi="Simplified Arabic" w:cs="Simplified Arabic"/>
          <w:sz w:val="26"/>
          <w:szCs w:val="26"/>
        </w:rPr>
      </w:pPr>
      <w:r w:rsidRPr="00363F17">
        <w:rPr>
          <w:rFonts w:ascii="Simplified Arabic" w:hAnsi="Simplified Arabic" w:cs="Simplified Arabic"/>
          <w:sz w:val="26"/>
          <w:szCs w:val="26"/>
          <w:rtl/>
        </w:rPr>
        <w:t>المديرية العامة للبحث العلمي والتطوير التكنولوجي، إحصائيات، تم الاسترداد في 7 سبتمبر2025 من</w:t>
      </w:r>
      <w:r w:rsidRPr="00363F17">
        <w:rPr>
          <w:rFonts w:ascii="Simplified Arabic" w:hAnsi="Simplified Arabic" w:cs="Simplified Arabic"/>
          <w:sz w:val="26"/>
          <w:szCs w:val="26"/>
        </w:rPr>
        <w:t xml:space="preserve"> </w:t>
      </w:r>
      <w:hyperlink r:id="rId8" w:history="1">
        <w:r w:rsidRPr="00363F17">
          <w:rPr>
            <w:rStyle w:val="Lienhypertexte"/>
            <w:rFonts w:ascii="Simplified Arabic" w:hAnsi="Simplified Arabic" w:cs="Simplified Arabic"/>
            <w:sz w:val="26"/>
            <w:szCs w:val="26"/>
          </w:rPr>
          <w:t>https://dgrsdt.dz/en/stats</w:t>
        </w:r>
      </w:hyperlink>
    </w:p>
    <w:p w:rsidR="00BA37CC" w:rsidRPr="00363F17" w:rsidRDefault="00BA37CC" w:rsidP="00BA37CC">
      <w:pPr>
        <w:pStyle w:val="Notedefin"/>
        <w:bidi/>
        <w:ind w:left="720"/>
        <w:rPr>
          <w:rFonts w:ascii="Simplified Arabic" w:hAnsi="Simplified Arabic" w:cs="Simplified Arabic"/>
          <w:sz w:val="26"/>
          <w:szCs w:val="26"/>
        </w:rPr>
      </w:pPr>
    </w:p>
    <w:p w:rsidR="00BA37CC" w:rsidRPr="00363F17" w:rsidRDefault="00BA37CC" w:rsidP="00BA37CC">
      <w:pPr>
        <w:pStyle w:val="Notedefin"/>
        <w:numPr>
          <w:ilvl w:val="0"/>
          <w:numId w:val="21"/>
        </w:numPr>
        <w:bidi/>
        <w:rPr>
          <w:rFonts w:ascii="Simplified Arabic" w:hAnsi="Simplified Arabic" w:cs="Simplified Arabic"/>
          <w:sz w:val="26"/>
          <w:szCs w:val="26"/>
        </w:rPr>
      </w:pPr>
      <w:r w:rsidRPr="00363F17">
        <w:rPr>
          <w:rFonts w:ascii="Simplified Arabic" w:hAnsi="Simplified Arabic" w:cs="Simplified Arabic"/>
          <w:sz w:val="26"/>
          <w:szCs w:val="26"/>
          <w:rtl/>
        </w:rPr>
        <w:t>أحمد عمراني، واقع وآفاق مساهمة البحث العلمي في التنمية بالجزائر في ظل السياسة الوطنية الجديدة للبحث العلمي والتطوير التكنولوجي، المؤتمر الثاني للتخطيط وتطوير التعليم والبحث العلمي في الدول العربية، جامعة الملك فهد للبترول والمعادن، الظهران، المملكة العربية السعودية 24-27 فيفري 2008</w:t>
      </w:r>
      <w:r w:rsidRPr="00363F17">
        <w:rPr>
          <w:rFonts w:ascii="Simplified Arabic" w:hAnsi="Simplified Arabic" w:cs="Simplified Arabic"/>
          <w:sz w:val="26"/>
          <w:szCs w:val="26"/>
        </w:rPr>
        <w:t>.</w:t>
      </w:r>
    </w:p>
    <w:p w:rsidR="00BA37CC" w:rsidRPr="00363F17" w:rsidRDefault="00BA37CC" w:rsidP="00BA37CC">
      <w:pPr>
        <w:pStyle w:val="Notedefin"/>
        <w:bidi/>
        <w:ind w:left="720"/>
        <w:rPr>
          <w:rFonts w:ascii="Simplified Arabic" w:hAnsi="Simplified Arabic" w:cs="Simplified Arabic"/>
          <w:sz w:val="26"/>
          <w:szCs w:val="26"/>
        </w:rPr>
      </w:pPr>
    </w:p>
    <w:p w:rsidR="00BA37CC" w:rsidRPr="00363F17" w:rsidRDefault="00BA37CC" w:rsidP="00BA37CC">
      <w:pPr>
        <w:pStyle w:val="Notedefin"/>
        <w:numPr>
          <w:ilvl w:val="0"/>
          <w:numId w:val="21"/>
        </w:numPr>
        <w:bidi/>
        <w:rPr>
          <w:rFonts w:ascii="Simplified Arabic" w:hAnsi="Simplified Arabic" w:cs="Simplified Arabic"/>
          <w:sz w:val="26"/>
          <w:szCs w:val="26"/>
        </w:rPr>
      </w:pPr>
      <w:r w:rsidRPr="00363F17">
        <w:rPr>
          <w:rFonts w:ascii="Simplified Arabic" w:hAnsi="Simplified Arabic" w:cs="Simplified Arabic"/>
          <w:sz w:val="26"/>
          <w:szCs w:val="26"/>
          <w:rtl/>
        </w:rPr>
        <w:t>أمر رقم 73-44 الموافق ل 25 جويلية 1973 المتضمن إنشاء الديوان الوطني للبحث العلمي</w:t>
      </w:r>
      <w:r w:rsidRPr="00363F17">
        <w:rPr>
          <w:rFonts w:ascii="Simplified Arabic" w:hAnsi="Simplified Arabic" w:cs="Simplified Arabic"/>
          <w:sz w:val="26"/>
          <w:szCs w:val="26"/>
        </w:rPr>
        <w:t xml:space="preserve">. </w:t>
      </w:r>
    </w:p>
    <w:p w:rsidR="00BA37CC" w:rsidRPr="00363F17" w:rsidRDefault="00BA37CC" w:rsidP="00BA37CC">
      <w:pPr>
        <w:pStyle w:val="Notedefin"/>
        <w:bidi/>
        <w:rPr>
          <w:rFonts w:ascii="Simplified Arabic" w:hAnsi="Simplified Arabic" w:cs="Simplified Arabic"/>
          <w:sz w:val="26"/>
          <w:szCs w:val="26"/>
        </w:rPr>
      </w:pPr>
    </w:p>
    <w:p w:rsidR="00BA37CC" w:rsidRPr="00363F17" w:rsidRDefault="00BA37CC" w:rsidP="00BA37CC">
      <w:pPr>
        <w:pStyle w:val="Notedefin"/>
        <w:numPr>
          <w:ilvl w:val="0"/>
          <w:numId w:val="21"/>
        </w:numPr>
        <w:bidi/>
        <w:rPr>
          <w:rFonts w:ascii="Simplified Arabic" w:hAnsi="Simplified Arabic" w:cs="Simplified Arabic"/>
          <w:sz w:val="26"/>
          <w:szCs w:val="26"/>
        </w:rPr>
      </w:pPr>
      <w:r w:rsidRPr="00363F17">
        <w:rPr>
          <w:rFonts w:ascii="Simplified Arabic" w:hAnsi="Simplified Arabic" w:cs="Simplified Arabic"/>
          <w:sz w:val="26"/>
          <w:szCs w:val="26"/>
          <w:rtl/>
        </w:rPr>
        <w:t xml:space="preserve">تنقوت وفاء وقصوري ريم، الجامعات الجزائرية من النهج التقليدي إلى النهج الريادي: استشراف مسار التحول على ضوء تجارب دولية رائدة، مجلة الحدث للدراسات المالية والاقتصادية، المجلد 7، العدد 2، ص 18–32، 29 ديسمبر 2024. </w:t>
      </w:r>
    </w:p>
    <w:p w:rsidR="00BA37CC" w:rsidRPr="00363F17" w:rsidRDefault="00BA37CC" w:rsidP="00BA37CC">
      <w:pPr>
        <w:pStyle w:val="Notedefin"/>
        <w:bidi/>
        <w:ind w:left="720"/>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حفاظ زحل، التعليم الريادي الجامعي كمدخل هام لدعم الابتكار وريادة الأعمال بالإشارة إلى حالة الجامعة الجزائرية، مجلة الاقتصاد الصناعي، المجلد 14، العدد 1، 30 جوان 2024</w:t>
      </w:r>
      <w:r w:rsidRPr="00363F17">
        <w:rPr>
          <w:rFonts w:ascii="Simplified Arabic" w:hAnsi="Simplified Arabic" w:cs="Simplified Arabic"/>
          <w:sz w:val="26"/>
          <w:szCs w:val="26"/>
        </w:rPr>
        <w:t>.</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سماح صويلح، دور تسيير الرأسمال البشري في تحقيق التميز للمؤسسة المتعلمة، دراسة ميدانية حول مراكز البحث العلمي في الجزائر، أطروحة دكتوراه، تحت إشراف الاستاذ تومي ميلود، كلية العلوم الاقتصادية والتجارية وعلوم التسيير، قسم العلوم الاقتصادية، جامعة محمد خيضر، بسكرة، نوقشت في 2012/2013.</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سيرين عليلي، نهاية التبعية للمحروقات… الجزائر ترسم اقتصادًا جديدًا، جريدة المستثمر، 21 جويلية 2025، تم الاسترداد في 7 سبتمبر 2025 من</w:t>
      </w:r>
      <w:r w:rsidRPr="00363F17">
        <w:rPr>
          <w:rFonts w:ascii="Simplified Arabic" w:hAnsi="Simplified Arabic" w:cs="Simplified Arabic"/>
          <w:sz w:val="26"/>
          <w:szCs w:val="26"/>
        </w:rPr>
        <w:t xml:space="preserve">: </w:t>
      </w:r>
      <w:hyperlink r:id="rId9" w:history="1">
        <w:r w:rsidRPr="00363F17">
          <w:rPr>
            <w:rStyle w:val="Lienhypertexte"/>
            <w:rFonts w:ascii="Simplified Arabic" w:hAnsi="Simplified Arabic" w:cs="Simplified Arabic"/>
            <w:sz w:val="26"/>
            <w:szCs w:val="26"/>
          </w:rPr>
          <w:t>https://almostathmir.dz/</w:t>
        </w:r>
        <w:r w:rsidRPr="00363F17">
          <w:rPr>
            <w:rStyle w:val="Lienhypertexte"/>
            <w:rFonts w:ascii="Simplified Arabic" w:hAnsi="Simplified Arabic" w:cs="Simplified Arabic"/>
            <w:sz w:val="26"/>
            <w:szCs w:val="26"/>
            <w:rtl/>
          </w:rPr>
          <w:t>نهاية-التبعية-للمحروقات-الجزائر-ترسم</w:t>
        </w:r>
      </w:hyperlink>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عبد الكريم بن أعراب، أهمية استقرار المنظومة الجزائرية للبحث العلمي في تحقيق التنمية الإنسانية، مخبر الاقتصاد وإدارة الأعمال</w:t>
      </w:r>
      <w:r w:rsidRPr="00363F17">
        <w:rPr>
          <w:rFonts w:ascii="Simplified Arabic" w:hAnsi="Simplified Arabic" w:cs="Simplified Arabic"/>
          <w:sz w:val="26"/>
          <w:szCs w:val="26"/>
        </w:rPr>
        <w:t xml:space="preserve"> (LABECOM) </w:t>
      </w:r>
      <w:r w:rsidRPr="00363F17">
        <w:rPr>
          <w:rFonts w:ascii="Simplified Arabic" w:hAnsi="Simplified Arabic" w:cs="Simplified Arabic"/>
          <w:sz w:val="26"/>
          <w:szCs w:val="26"/>
          <w:rtl/>
        </w:rPr>
        <w:t>جامعة قسنطينة، الجزائر.</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قانون رقم 15-21 المؤرخ في 30 ديسمبر 2015، المتضمن القانون التوجيهي حول البحث العلمي والتطوير التكنولوجي</w:t>
      </w:r>
      <w:r w:rsidRPr="00363F17">
        <w:rPr>
          <w:rFonts w:ascii="Simplified Arabic" w:hAnsi="Simplified Arabic" w:cs="Simplified Arabic"/>
          <w:sz w:val="26"/>
          <w:szCs w:val="26"/>
        </w:rPr>
        <w:t>.</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lastRenderedPageBreak/>
        <w:t>قانون رقم 20-02 المؤرخ في 30 مارس 2020، المعدل للقانون رقم 15-21 المتضمن القانون التوجيهي حول البحث العلمي والتطوير التكنولوجي</w:t>
      </w:r>
      <w:r w:rsidRPr="00363F17">
        <w:rPr>
          <w:rFonts w:ascii="Simplified Arabic" w:hAnsi="Simplified Arabic" w:cs="Simplified Arabic"/>
          <w:sz w:val="26"/>
          <w:szCs w:val="26"/>
        </w:rPr>
        <w:t>.</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قانون رقم 98-11 المؤرخ في 22 أوت 1998، المتضمن القانون التوجيهي والبرنامج الخماسي حول البحث العلمي والتطوير التكنولوجي 1998-2002</w:t>
      </w:r>
      <w:r w:rsidRPr="00363F17">
        <w:rPr>
          <w:rFonts w:ascii="Simplified Arabic" w:hAnsi="Simplified Arabic" w:cs="Simplified Arabic"/>
          <w:sz w:val="26"/>
          <w:szCs w:val="26"/>
        </w:rPr>
        <w:t>.</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محديد ليلى، قانون البحث العلمي : تطبيق على المؤسسة العمومية ذات الطابع العلمي والتكنولوجي، مذكرة ماجستير، تحت إشراف الأستاذة سعاد الغوثي، كلية الحقوق، جامعة الجزائر، نوقشت في 2008.</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مخانشة آمنة، "المؤسسات الناشئة في الجزائر: الإطار المفاهيمي والقانوني"، مجلة صوت القانون، المجلد الثامن، العدد الأول، الصادر بتاريخ 30 نوفمبر 2021.</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مرسوم رقم 63-255 الموافق ل 16 جويلية 1963 المتضمن نشر البروتوكول الجزائري-الفرنسي حول تقسيم مؤسسات التعليم.</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نريمان حفافصة، تقييم السياسة العامة للبحث العلمي في الجزائر، من 1962 إلى غاية 2016، أطروحة دكتوراه، تحت إشراف مختار مزراق، كلية العلوم السياسية والعلاقات الدولية، قسم التنظيم السياسي والاداري، جامعة الجزائر 03، نوقشت في 2016/2017.</w:t>
      </w:r>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bidi/>
        <w:jc w:val="both"/>
        <w:rPr>
          <w:rFonts w:ascii="Simplified Arabic" w:hAnsi="Simplified Arabic" w:cs="Simplified Arabic"/>
          <w:sz w:val="26"/>
          <w:szCs w:val="26"/>
        </w:rPr>
      </w:pPr>
      <w:r w:rsidRPr="00363F17">
        <w:rPr>
          <w:rFonts w:ascii="Simplified Arabic" w:hAnsi="Simplified Arabic" w:cs="Simplified Arabic"/>
          <w:sz w:val="26"/>
          <w:szCs w:val="26"/>
          <w:rtl/>
        </w:rPr>
        <w:t>وزارة التعليم العالي والبحث العلمي، "من جامعة 20 أوت 1955: كمال بدّاري يُشدد على أهمية تثمين البحث العلمي وتحويله إلى مشاريع اقتصادية"، الموقع الرسمي لوزارة التعليم العالي والبحث العلمي الجزائرية، جوان 2025. تم الاسترداد في 9 سبتمبر 2025 من</w:t>
      </w:r>
      <w:r w:rsidRPr="00363F17">
        <w:rPr>
          <w:rFonts w:ascii="Simplified Arabic" w:hAnsi="Simplified Arabic" w:cs="Simplified Arabic"/>
          <w:sz w:val="26"/>
          <w:szCs w:val="26"/>
        </w:rPr>
        <w:t xml:space="preserve"> </w:t>
      </w:r>
      <w:hyperlink r:id="rId10" w:history="1">
        <w:r w:rsidRPr="00363F17">
          <w:rPr>
            <w:rStyle w:val="Lienhypertexte"/>
            <w:rFonts w:ascii="Simplified Arabic" w:hAnsi="Simplified Arabic" w:cs="Simplified Arabic"/>
            <w:sz w:val="26"/>
            <w:szCs w:val="26"/>
          </w:rPr>
          <w:t>https://www.mesrs.dz/index.php/2025/06/depuis-luniversite-20-aout-1955-m-kamel-baddari-souligne-limportance-de-valoriser-la-recherche-scientifique-et-de-la-transformer-en-projets-economiques</w:t>
        </w:r>
      </w:hyperlink>
    </w:p>
    <w:p w:rsidR="00BA37CC" w:rsidRPr="00363F17" w:rsidRDefault="00BA37CC" w:rsidP="00BA37CC">
      <w:pPr>
        <w:pStyle w:val="Notedefin"/>
        <w:bidi/>
        <w:ind w:left="720"/>
        <w:jc w:val="both"/>
        <w:rPr>
          <w:rFonts w:ascii="Simplified Arabic" w:hAnsi="Simplified Arabic" w:cs="Simplified Arabic"/>
          <w:sz w:val="26"/>
          <w:szCs w:val="26"/>
        </w:rPr>
      </w:pPr>
    </w:p>
    <w:p w:rsidR="00BA37CC" w:rsidRPr="00363F17" w:rsidRDefault="00BA37CC" w:rsidP="00BA37CC">
      <w:pPr>
        <w:pStyle w:val="Notedefin"/>
        <w:numPr>
          <w:ilvl w:val="0"/>
          <w:numId w:val="20"/>
        </w:numPr>
        <w:rPr>
          <w:rFonts w:ascii="Simplified Arabic" w:hAnsi="Simplified Arabic" w:cs="Simplified Arabic"/>
          <w:sz w:val="26"/>
          <w:szCs w:val="26"/>
        </w:rPr>
      </w:pPr>
      <w:r w:rsidRPr="00363F17">
        <w:rPr>
          <w:rFonts w:ascii="Simplified Arabic" w:hAnsi="Simplified Arabic" w:cs="Simplified Arabic"/>
          <w:sz w:val="26"/>
          <w:szCs w:val="26"/>
        </w:rPr>
        <w:t xml:space="preserve">Kaidi Tahar, Numérisation et Intelligence Artificielle : l’Algérie trace sa voie, Journal El Moudjahid, 29 août 2025, consulté le 30 septembre 2025 via </w:t>
      </w:r>
      <w:hyperlink r:id="rId11" w:history="1">
        <w:r w:rsidRPr="00363F17">
          <w:rPr>
            <w:rStyle w:val="Lienhypertexte"/>
            <w:rFonts w:ascii="Simplified Arabic" w:hAnsi="Simplified Arabic" w:cs="Simplified Arabic"/>
            <w:sz w:val="26"/>
            <w:szCs w:val="26"/>
          </w:rPr>
          <w:t>https://www.elmoudjahid.com/fr/actualite/numerisation-et-intelligence-artificielle-l-algerie-trace-sa-voie-239509</w:t>
        </w:r>
      </w:hyperlink>
    </w:p>
    <w:sectPr w:rsidR="00BA37CC" w:rsidRPr="00363F17">
      <w:footerReference w:type="default" r:id="rId12"/>
      <w:footnotePr>
        <w:numRestart w:val="eachPage"/>
      </w:footnotePr>
      <w:endnotePr>
        <w:numFmt w:val="decimal"/>
      </w:endnotePr>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A8B" w:rsidRDefault="00123A8B" w:rsidP="002766D7">
      <w:pPr>
        <w:spacing w:after="0" w:line="240" w:lineRule="auto"/>
      </w:pPr>
      <w:r>
        <w:separator/>
      </w:r>
    </w:p>
  </w:endnote>
  <w:endnote w:type="continuationSeparator" w:id="0">
    <w:p w:rsidR="00123A8B" w:rsidRDefault="00123A8B" w:rsidP="0027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D7" w:rsidRDefault="002766D7">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63F17">
      <w:rPr>
        <w:caps/>
        <w:noProof/>
        <w:color w:val="5B9BD5" w:themeColor="accent1"/>
      </w:rPr>
      <w:t>18</w:t>
    </w:r>
    <w:r>
      <w:rPr>
        <w:caps/>
        <w:color w:val="5B9BD5" w:themeColor="accent1"/>
      </w:rPr>
      <w:fldChar w:fldCharType="end"/>
    </w:r>
  </w:p>
  <w:p w:rsidR="002766D7" w:rsidRDefault="002766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A8B" w:rsidRDefault="00123A8B" w:rsidP="002766D7">
      <w:pPr>
        <w:spacing w:after="0" w:line="240" w:lineRule="auto"/>
      </w:pPr>
      <w:r>
        <w:separator/>
      </w:r>
    </w:p>
  </w:footnote>
  <w:footnote w:type="continuationSeparator" w:id="0">
    <w:p w:rsidR="00123A8B" w:rsidRDefault="00123A8B" w:rsidP="002766D7">
      <w:pPr>
        <w:spacing w:after="0" w:line="240" w:lineRule="auto"/>
      </w:pPr>
      <w:r>
        <w:continuationSeparator/>
      </w:r>
    </w:p>
  </w:footnote>
  <w:footnote w:id="1">
    <w:p w:rsidR="002B2A55" w:rsidRPr="00F01322" w:rsidRDefault="002B2A55" w:rsidP="004E1ABE">
      <w:pPr>
        <w:pStyle w:val="Notedebasdepage"/>
        <w:bidi/>
        <w:rPr>
          <w:rFonts w:ascii="Simplified Arabic" w:hAnsi="Simplified Arabic" w:cs="Simplified Arabic"/>
          <w:shd w:val="clear" w:color="auto" w:fill="FFFFFF"/>
          <w:rtl/>
          <w:lang w:val="fr-FR" w:bidi="ar-DZ"/>
        </w:rPr>
      </w:pPr>
      <w:r w:rsidRPr="004E1ABE">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نريمان حفافصة</w:t>
      </w:r>
      <w:r w:rsidR="004E1ABE">
        <w:rPr>
          <w:rFonts w:ascii="Simplified Arabic" w:hAnsi="Simplified Arabic" w:cs="Simplified Arabic" w:hint="cs"/>
          <w:shd w:val="clear" w:color="auto" w:fill="FFFFFF"/>
          <w:rtl/>
          <w:lang w:val="fr-FR" w:bidi="ar-DZ"/>
        </w:rPr>
        <w:t>،</w:t>
      </w:r>
      <w:r w:rsidRPr="00F01322">
        <w:rPr>
          <w:rFonts w:ascii="Simplified Arabic" w:hAnsi="Simplified Arabic" w:cs="Simplified Arabic"/>
          <w:shd w:val="clear" w:color="auto" w:fill="FFFFFF"/>
          <w:rtl/>
          <w:lang w:val="fr-FR" w:bidi="ar-DZ"/>
        </w:rPr>
        <w:t xml:space="preserve"> تقييم السياسة العامة للبحث العلمي في الجزائر،</w:t>
      </w:r>
      <w:r w:rsidR="004E1ABE">
        <w:rPr>
          <w:rFonts w:ascii="Simplified Arabic" w:hAnsi="Simplified Arabic" w:cs="Simplified Arabic" w:hint="cs"/>
          <w:shd w:val="clear" w:color="auto" w:fill="FFFFFF"/>
          <w:rtl/>
          <w:lang w:val="fr-FR" w:bidi="ar-DZ"/>
        </w:rPr>
        <w:t xml:space="preserve"> من</w:t>
      </w:r>
      <w:r w:rsidRPr="00F01322">
        <w:rPr>
          <w:rFonts w:ascii="Simplified Arabic" w:hAnsi="Simplified Arabic" w:cs="Simplified Arabic"/>
          <w:shd w:val="clear" w:color="auto" w:fill="FFFFFF"/>
          <w:rtl/>
          <w:lang w:val="fr-FR" w:bidi="ar-DZ"/>
        </w:rPr>
        <w:t xml:space="preserve"> 1962 إلى غاية 2016، أطروحة دكتوراه، تحت إشراف مختار مزراق، كلية العلوم السياسية والعلاقات الدولية، قسم التنظيم السياسي والاداري، جامعة الجزائر 03، نوقشت</w:t>
      </w:r>
      <w:r w:rsidR="004E1ABE">
        <w:rPr>
          <w:rFonts w:ascii="Simplified Arabic" w:hAnsi="Simplified Arabic" w:cs="Simplified Arabic" w:hint="cs"/>
          <w:shd w:val="clear" w:color="auto" w:fill="FFFFFF"/>
          <w:rtl/>
          <w:lang w:val="fr-FR" w:bidi="ar-DZ"/>
        </w:rPr>
        <w:t xml:space="preserve"> في</w:t>
      </w:r>
      <w:r w:rsidRPr="00F01322">
        <w:rPr>
          <w:rFonts w:ascii="Simplified Arabic" w:hAnsi="Simplified Arabic" w:cs="Simplified Arabic"/>
          <w:shd w:val="clear" w:color="auto" w:fill="FFFFFF"/>
          <w:rtl/>
          <w:lang w:val="fr-FR" w:bidi="ar-DZ"/>
        </w:rPr>
        <w:t xml:space="preserve"> 2016/2017، ص 73. (بتصرف)</w:t>
      </w:r>
    </w:p>
  </w:footnote>
  <w:footnote w:id="2">
    <w:p w:rsidR="002B2A55" w:rsidRPr="00B40E84" w:rsidRDefault="002B2A55" w:rsidP="00460D3C">
      <w:pPr>
        <w:pStyle w:val="Notedebasdepage"/>
        <w:bidi/>
        <w:jc w:val="both"/>
        <w:rPr>
          <w:rFonts w:ascii="Sakkal Majalla" w:hAnsi="Sakkal Majalla" w:cs="Sakkal Majalla"/>
          <w:sz w:val="24"/>
          <w:szCs w:val="24"/>
          <w:rtl/>
          <w:lang w:bidi="ar-DZ"/>
        </w:rPr>
      </w:pPr>
      <w:r w:rsidRPr="004E1ABE">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سماح صويلح</w:t>
      </w:r>
      <w:r w:rsidR="00460D3C">
        <w:rPr>
          <w:rFonts w:ascii="Simplified Arabic" w:hAnsi="Simplified Arabic" w:cs="Simplified Arabic" w:hint="cs"/>
          <w:shd w:val="clear" w:color="auto" w:fill="FFFFFF"/>
          <w:rtl/>
          <w:lang w:val="fr-FR" w:bidi="ar-DZ"/>
        </w:rPr>
        <w:t>،</w:t>
      </w:r>
      <w:r w:rsidRPr="00F01322">
        <w:rPr>
          <w:rFonts w:ascii="Simplified Arabic" w:hAnsi="Simplified Arabic" w:cs="Simplified Arabic"/>
          <w:shd w:val="clear" w:color="auto" w:fill="FFFFFF"/>
          <w:rtl/>
          <w:lang w:val="fr-FR" w:bidi="ar-DZ"/>
        </w:rPr>
        <w:t xml:space="preserve"> دور تسيير الرأسمال البشري في تحقيق التميز للمؤسسة المتعلمة، دراسة ميدانية حول مراكز البحث العلمي في الجزائر، أطروحة دكتوراه، تحت إشراف الاستاذ تومي ميلود، كلية العلوم الاقتصادية والتجارية وعلوم التسيير، قسم العلوم الاقتصادية، جامعة محمد خيضر، بسكرة، نوقشت</w:t>
      </w:r>
      <w:r w:rsidR="004E1ABE">
        <w:rPr>
          <w:rFonts w:ascii="Simplified Arabic" w:hAnsi="Simplified Arabic" w:cs="Simplified Arabic" w:hint="cs"/>
          <w:shd w:val="clear" w:color="auto" w:fill="FFFFFF"/>
          <w:rtl/>
          <w:lang w:val="fr-FR" w:bidi="ar-DZ"/>
        </w:rPr>
        <w:t xml:space="preserve"> في</w:t>
      </w:r>
      <w:r w:rsidRPr="00F01322">
        <w:rPr>
          <w:rFonts w:ascii="Simplified Arabic" w:hAnsi="Simplified Arabic" w:cs="Simplified Arabic"/>
          <w:shd w:val="clear" w:color="auto" w:fill="FFFFFF"/>
          <w:rtl/>
          <w:lang w:val="fr-FR" w:bidi="ar-DZ"/>
        </w:rPr>
        <w:t xml:space="preserve"> 2012/2013، ص 171. (بتصرف)</w:t>
      </w:r>
    </w:p>
  </w:footnote>
  <w:footnote w:id="3">
    <w:p w:rsidR="002766D7" w:rsidRPr="002B2A55" w:rsidRDefault="002766D7" w:rsidP="004E1ABE">
      <w:pPr>
        <w:autoSpaceDE w:val="0"/>
        <w:autoSpaceDN w:val="0"/>
        <w:bidi/>
        <w:adjustRightInd w:val="0"/>
        <w:spacing w:after="0" w:line="240" w:lineRule="auto"/>
        <w:rPr>
          <w:rFonts w:ascii="Simplified Arabic" w:eastAsia="Calibri" w:hAnsi="Simplified Arabic" w:cs="Simplified Arabic"/>
          <w:sz w:val="20"/>
          <w:szCs w:val="20"/>
          <w:shd w:val="clear" w:color="auto" w:fill="FFFFFF"/>
          <w:rtl/>
          <w:lang w:bidi="ar-DZ"/>
        </w:rPr>
      </w:pPr>
      <w:r w:rsidRPr="00CD49CE">
        <w:rPr>
          <w:rFonts w:ascii="Simplified Arabic" w:eastAsia="Calibri" w:hAnsi="Simplified Arabic" w:cs="Simplified Arabic"/>
          <w:sz w:val="20"/>
          <w:szCs w:val="20"/>
          <w:shd w:val="clear" w:color="auto" w:fill="FFFFFF"/>
          <w:vertAlign w:val="superscript"/>
          <w:lang w:bidi="ar-DZ"/>
        </w:rPr>
        <w:footnoteRef/>
      </w:r>
      <w:r w:rsidR="00CD49CE">
        <w:rPr>
          <w:rFonts w:ascii="Simplified Arabic" w:eastAsia="Calibri" w:hAnsi="Simplified Arabic" w:cs="Simplified Arabic" w:hint="cs"/>
          <w:sz w:val="20"/>
          <w:szCs w:val="20"/>
          <w:shd w:val="clear" w:color="auto" w:fill="FFFFFF"/>
          <w:rtl/>
          <w:lang w:bidi="ar-DZ"/>
        </w:rPr>
        <w:t xml:space="preserve"> </w:t>
      </w:r>
      <w:r w:rsidR="004E1ABE">
        <w:rPr>
          <w:rFonts w:ascii="Simplified Arabic" w:eastAsia="Calibri" w:hAnsi="Simplified Arabic" w:cs="Simplified Arabic" w:hint="cs"/>
          <w:sz w:val="20"/>
          <w:szCs w:val="20"/>
          <w:shd w:val="clear" w:color="auto" w:fill="FFFFFF"/>
          <w:rtl/>
          <w:lang w:bidi="ar-DZ"/>
        </w:rPr>
        <w:t>أ</w:t>
      </w:r>
      <w:r w:rsidRPr="002B2A55">
        <w:rPr>
          <w:rFonts w:ascii="Simplified Arabic" w:eastAsia="Calibri" w:hAnsi="Simplified Arabic" w:cs="Simplified Arabic"/>
          <w:sz w:val="20"/>
          <w:szCs w:val="20"/>
          <w:shd w:val="clear" w:color="auto" w:fill="FFFFFF"/>
          <w:rtl/>
          <w:lang w:bidi="ar-DZ"/>
        </w:rPr>
        <w:t xml:space="preserve">مر </w:t>
      </w:r>
      <w:r w:rsidR="004E1ABE" w:rsidRPr="004E1ABE">
        <w:rPr>
          <w:rFonts w:ascii="Simplified Arabic" w:eastAsia="Calibri" w:hAnsi="Simplified Arabic" w:cs="Simplified Arabic"/>
          <w:sz w:val="20"/>
          <w:szCs w:val="20"/>
          <w:shd w:val="clear" w:color="auto" w:fill="FFFFFF"/>
          <w:rtl/>
          <w:lang w:bidi="ar-DZ"/>
        </w:rPr>
        <w:t xml:space="preserve">رقم 73-44 الموافق ل 25 جويلية 1973 المتضمن </w:t>
      </w:r>
      <w:r w:rsidR="004E1ABE" w:rsidRPr="004E1ABE">
        <w:rPr>
          <w:rFonts w:ascii="Simplified Arabic" w:eastAsia="Calibri" w:hAnsi="Simplified Arabic" w:cs="Simplified Arabic" w:hint="cs"/>
          <w:sz w:val="20"/>
          <w:szCs w:val="20"/>
          <w:shd w:val="clear" w:color="auto" w:fill="FFFFFF"/>
          <w:rtl/>
          <w:lang w:bidi="ar-DZ"/>
        </w:rPr>
        <w:t>إنشاء</w:t>
      </w:r>
      <w:r w:rsidR="004E1ABE" w:rsidRPr="004E1ABE">
        <w:rPr>
          <w:rFonts w:ascii="Simplified Arabic" w:eastAsia="Calibri" w:hAnsi="Simplified Arabic" w:cs="Simplified Arabic"/>
          <w:sz w:val="20"/>
          <w:szCs w:val="20"/>
          <w:shd w:val="clear" w:color="auto" w:fill="FFFFFF"/>
          <w:rtl/>
          <w:lang w:bidi="ar-DZ"/>
        </w:rPr>
        <w:t xml:space="preserve"> الديوان الوطني للبحث العلمي.</w:t>
      </w:r>
      <w:r w:rsidR="004E1ABE" w:rsidRPr="004E1ABE">
        <w:rPr>
          <w:rFonts w:ascii="Simplified Arabic" w:hAnsi="Simplified Arabic" w:cs="Simplified Arabic"/>
          <w:shd w:val="clear" w:color="auto" w:fill="FFFFFF"/>
          <w:rtl/>
          <w:lang w:bidi="ar-DZ"/>
        </w:rPr>
        <w:t xml:space="preserve"> </w:t>
      </w:r>
    </w:p>
  </w:footnote>
  <w:footnote w:id="4">
    <w:p w:rsidR="002766D7" w:rsidRPr="00B40E84" w:rsidRDefault="002766D7" w:rsidP="00DD7C44">
      <w:pPr>
        <w:pStyle w:val="Notedebasdepage"/>
        <w:bidi/>
        <w:jc w:val="both"/>
        <w:rPr>
          <w:rFonts w:ascii="Sakkal Majalla" w:hAnsi="Sakkal Majalla" w:cs="Sakkal Majalla"/>
          <w:sz w:val="24"/>
          <w:szCs w:val="24"/>
          <w:rtl/>
          <w:lang w:val="fr-FR" w:bidi="ar-DZ"/>
        </w:rPr>
      </w:pPr>
      <w:r w:rsidRPr="00CD49CE">
        <w:rPr>
          <w:rFonts w:ascii="Simplified Arabic" w:hAnsi="Simplified Arabic" w:cs="Simplified Arabic"/>
          <w:shd w:val="clear" w:color="auto" w:fill="FFFFFF"/>
          <w:vertAlign w:val="superscript"/>
          <w:lang w:val="fr-FR" w:bidi="ar-DZ"/>
        </w:rPr>
        <w:footnoteRef/>
      </w:r>
      <w:r w:rsidR="00CD49CE">
        <w:rPr>
          <w:rFonts w:ascii="Simplified Arabic" w:hAnsi="Simplified Arabic" w:cs="Simplified Arabic" w:hint="cs"/>
          <w:shd w:val="clear" w:color="auto" w:fill="FFFFFF"/>
          <w:rtl/>
          <w:lang w:val="fr-FR" w:bidi="ar-DZ"/>
        </w:rPr>
        <w:t xml:space="preserve"> </w:t>
      </w:r>
      <w:r w:rsidRPr="002B2A55">
        <w:rPr>
          <w:rFonts w:ascii="Simplified Arabic" w:hAnsi="Simplified Arabic" w:cs="Simplified Arabic"/>
          <w:shd w:val="clear" w:color="auto" w:fill="FFFFFF"/>
          <w:rtl/>
          <w:lang w:val="fr-FR" w:bidi="ar-DZ"/>
        </w:rPr>
        <w:t>محديد ليلى</w:t>
      </w:r>
      <w:r w:rsidR="00DD7C44">
        <w:rPr>
          <w:rFonts w:ascii="Simplified Arabic" w:hAnsi="Simplified Arabic" w:cs="Simplified Arabic" w:hint="cs"/>
          <w:shd w:val="clear" w:color="auto" w:fill="FFFFFF"/>
          <w:rtl/>
          <w:lang w:val="fr-FR" w:bidi="ar-DZ"/>
        </w:rPr>
        <w:t>،</w:t>
      </w:r>
      <w:r w:rsidRPr="002B2A55">
        <w:rPr>
          <w:rFonts w:ascii="Simplified Arabic" w:hAnsi="Simplified Arabic" w:cs="Simplified Arabic"/>
          <w:shd w:val="clear" w:color="auto" w:fill="FFFFFF"/>
          <w:rtl/>
          <w:lang w:val="fr-FR" w:bidi="ar-DZ"/>
        </w:rPr>
        <w:t xml:space="preserve"> قانون البحث العلمي</w:t>
      </w:r>
      <w:r w:rsidR="00DD7C44">
        <w:rPr>
          <w:rFonts w:ascii="Simplified Arabic" w:hAnsi="Simplified Arabic" w:cs="Simplified Arabic" w:hint="cs"/>
          <w:shd w:val="clear" w:color="auto" w:fill="FFFFFF"/>
          <w:rtl/>
          <w:lang w:val="fr-FR" w:bidi="ar-DZ"/>
        </w:rPr>
        <w:t xml:space="preserve"> :</w:t>
      </w:r>
      <w:r w:rsidRPr="002B2A55">
        <w:rPr>
          <w:rFonts w:ascii="Simplified Arabic" w:hAnsi="Simplified Arabic" w:cs="Simplified Arabic"/>
          <w:shd w:val="clear" w:color="auto" w:fill="FFFFFF"/>
          <w:rtl/>
          <w:lang w:val="fr-FR" w:bidi="ar-DZ"/>
        </w:rPr>
        <w:t xml:space="preserve"> تطبيق على المؤسسة العمومية ذات الطابع العلمي والتكنولوجي، مذكرة ماجستير، تحت إشراف الأستاذة سعاد الغوثي، كلية الحقوق، جامعة الجزائر، نوقشت</w:t>
      </w:r>
      <w:r w:rsidR="00DD7C44">
        <w:rPr>
          <w:rFonts w:ascii="Simplified Arabic" w:hAnsi="Simplified Arabic" w:cs="Simplified Arabic" w:hint="cs"/>
          <w:shd w:val="clear" w:color="auto" w:fill="FFFFFF"/>
          <w:rtl/>
          <w:lang w:val="fr-FR" w:bidi="ar-DZ"/>
        </w:rPr>
        <w:t xml:space="preserve"> في</w:t>
      </w:r>
      <w:r w:rsidRPr="002B2A55">
        <w:rPr>
          <w:rFonts w:ascii="Simplified Arabic" w:hAnsi="Simplified Arabic" w:cs="Simplified Arabic"/>
          <w:shd w:val="clear" w:color="auto" w:fill="FFFFFF"/>
          <w:rtl/>
          <w:lang w:val="fr-FR" w:bidi="ar-DZ"/>
        </w:rPr>
        <w:t xml:space="preserve"> 2008</w:t>
      </w:r>
      <w:r w:rsidR="00DD7C44">
        <w:rPr>
          <w:rFonts w:ascii="Simplified Arabic" w:hAnsi="Simplified Arabic" w:cs="Simplified Arabic" w:hint="cs"/>
          <w:shd w:val="clear" w:color="auto" w:fill="FFFFFF"/>
          <w:rtl/>
          <w:lang w:val="fr-FR" w:bidi="ar-DZ"/>
        </w:rPr>
        <w:t>،</w:t>
      </w:r>
      <w:r w:rsidRPr="002B2A55">
        <w:rPr>
          <w:rFonts w:ascii="Simplified Arabic" w:hAnsi="Simplified Arabic" w:cs="Simplified Arabic"/>
          <w:shd w:val="clear" w:color="auto" w:fill="FFFFFF"/>
          <w:rtl/>
          <w:lang w:val="fr-FR" w:bidi="ar-DZ"/>
        </w:rPr>
        <w:t xml:space="preserve"> ص 11.</w:t>
      </w:r>
    </w:p>
  </w:footnote>
  <w:footnote w:id="5">
    <w:p w:rsidR="002766D7" w:rsidRPr="002B2A55" w:rsidRDefault="002766D7" w:rsidP="009514DB">
      <w:pPr>
        <w:pStyle w:val="Notedebasdepage"/>
        <w:bidi/>
        <w:jc w:val="both"/>
        <w:rPr>
          <w:rFonts w:ascii="Simplified Arabic" w:hAnsi="Simplified Arabic" w:cs="Simplified Arabic"/>
          <w:shd w:val="clear" w:color="auto" w:fill="FFFFFF"/>
          <w:rtl/>
          <w:lang w:val="fr-FR" w:bidi="ar-DZ"/>
        </w:rPr>
      </w:pPr>
      <w:r w:rsidRPr="00CD49CE">
        <w:rPr>
          <w:rFonts w:ascii="Simplified Arabic" w:hAnsi="Simplified Arabic" w:cs="Simplified Arabic"/>
          <w:shd w:val="clear" w:color="auto" w:fill="FFFFFF"/>
          <w:vertAlign w:val="superscript"/>
          <w:lang w:val="fr-FR" w:bidi="ar-DZ"/>
        </w:rPr>
        <w:footnoteRef/>
      </w:r>
      <w:r w:rsidR="00CD49CE">
        <w:rPr>
          <w:rFonts w:ascii="Simplified Arabic" w:hAnsi="Simplified Arabic" w:cs="Simplified Arabic" w:hint="cs"/>
          <w:shd w:val="clear" w:color="auto" w:fill="FFFFFF"/>
          <w:rtl/>
          <w:lang w:val="fr-FR" w:bidi="ar-DZ"/>
        </w:rPr>
        <w:t xml:space="preserve"> </w:t>
      </w:r>
      <w:r w:rsidR="009514DB">
        <w:rPr>
          <w:rFonts w:ascii="Simplified Arabic" w:hAnsi="Simplified Arabic" w:cs="Simplified Arabic"/>
          <w:color w:val="000000" w:themeColor="text1"/>
          <w:shd w:val="clear" w:color="auto" w:fill="FFFFFF"/>
          <w:rtl/>
          <w:lang w:val="fr-FR" w:bidi="ar-DZ"/>
        </w:rPr>
        <w:t>نفس المرجع السابق</w:t>
      </w:r>
      <w:r w:rsidR="00DD7C44">
        <w:rPr>
          <w:rFonts w:ascii="Simplified Arabic" w:hAnsi="Simplified Arabic" w:cs="Simplified Arabic" w:hint="cs"/>
          <w:color w:val="000000" w:themeColor="text1"/>
          <w:shd w:val="clear" w:color="auto" w:fill="FFFFFF"/>
          <w:rtl/>
          <w:lang w:val="fr-FR" w:bidi="ar-DZ"/>
        </w:rPr>
        <w:t>،</w:t>
      </w:r>
      <w:r w:rsidRPr="009642B8">
        <w:rPr>
          <w:rFonts w:ascii="Simplified Arabic" w:hAnsi="Simplified Arabic" w:cs="Simplified Arabic"/>
          <w:color w:val="000000" w:themeColor="text1"/>
          <w:shd w:val="clear" w:color="auto" w:fill="FFFFFF"/>
          <w:rtl/>
          <w:lang w:val="fr-FR" w:bidi="ar-DZ"/>
        </w:rPr>
        <w:t xml:space="preserve"> ص 12.</w:t>
      </w:r>
    </w:p>
  </w:footnote>
  <w:footnote w:id="6">
    <w:p w:rsidR="002766D7" w:rsidRPr="002B2A55" w:rsidRDefault="002766D7" w:rsidP="009514DB">
      <w:pPr>
        <w:pStyle w:val="Notedebasdepage"/>
        <w:bidi/>
        <w:jc w:val="both"/>
        <w:rPr>
          <w:rFonts w:ascii="Simplified Arabic" w:hAnsi="Simplified Arabic" w:cs="Simplified Arabic"/>
          <w:shd w:val="clear" w:color="auto" w:fill="FFFFFF"/>
          <w:rtl/>
          <w:lang w:val="fr-FR" w:bidi="ar-DZ"/>
        </w:rPr>
      </w:pPr>
      <w:r w:rsidRPr="009514DB">
        <w:rPr>
          <w:rFonts w:ascii="Simplified Arabic" w:hAnsi="Simplified Arabic" w:cs="Simplified Arabic"/>
          <w:shd w:val="clear" w:color="auto" w:fill="FFFFFF"/>
          <w:vertAlign w:val="superscript"/>
          <w:lang w:val="fr-FR" w:bidi="ar-DZ"/>
        </w:rPr>
        <w:footnoteRef/>
      </w:r>
      <w:r w:rsidRPr="002B2A55">
        <w:rPr>
          <w:rFonts w:ascii="Simplified Arabic" w:hAnsi="Simplified Arabic" w:cs="Simplified Arabic"/>
          <w:shd w:val="clear" w:color="auto" w:fill="FFFFFF"/>
          <w:rtl/>
          <w:lang w:val="fr-FR" w:bidi="ar-DZ"/>
        </w:rPr>
        <w:t xml:space="preserve"> </w:t>
      </w:r>
      <w:r w:rsidR="009514DB" w:rsidRPr="00517C84">
        <w:rPr>
          <w:rFonts w:ascii="Sakkal Majalla" w:hAnsi="Sakkal Majalla" w:cs="Sakkal Majalla"/>
          <w:sz w:val="22"/>
          <w:szCs w:val="22"/>
          <w:rtl/>
          <w:lang w:bidi="ar-DZ"/>
        </w:rPr>
        <w:t>مرسوم رقم 63-255 الموافق ل 16 جويلية 1963 المتضمن نشر البروتوكول الجزائري-الفرنسي حول تقسيم مؤسسات التعليم، ص</w:t>
      </w:r>
      <w:r w:rsidR="009514DB" w:rsidRPr="00517C84">
        <w:rPr>
          <w:rFonts w:ascii="Sakkal Majalla" w:hAnsi="Sakkal Majalla" w:cs="Sakkal Majalla"/>
          <w:sz w:val="22"/>
          <w:szCs w:val="22"/>
          <w:lang w:bidi="ar-DZ"/>
        </w:rPr>
        <w:t>.</w:t>
      </w:r>
      <w:r w:rsidR="009514DB" w:rsidRPr="00517C84">
        <w:rPr>
          <w:rFonts w:ascii="Sakkal Majalla" w:hAnsi="Sakkal Majalla" w:cs="Sakkal Majalla"/>
          <w:sz w:val="22"/>
          <w:szCs w:val="22"/>
          <w:rtl/>
          <w:lang w:bidi="ar-DZ"/>
        </w:rPr>
        <w:t xml:space="preserve"> 758.</w:t>
      </w:r>
    </w:p>
  </w:footnote>
  <w:footnote w:id="7">
    <w:p w:rsidR="002766D7" w:rsidRPr="00896554" w:rsidRDefault="002766D7" w:rsidP="009514DB">
      <w:pPr>
        <w:pStyle w:val="Notedebasdepage"/>
        <w:bidi/>
        <w:rPr>
          <w:rtl/>
          <w:lang w:val="fr-FR" w:bidi="ar-DZ"/>
        </w:rPr>
      </w:pPr>
      <w:r w:rsidRPr="009514DB">
        <w:rPr>
          <w:rFonts w:ascii="Simplified Arabic" w:hAnsi="Simplified Arabic" w:cs="Simplified Arabic"/>
          <w:shd w:val="clear" w:color="auto" w:fill="FFFFFF"/>
          <w:vertAlign w:val="superscript"/>
          <w:lang w:val="fr-FR" w:bidi="ar-DZ"/>
        </w:rPr>
        <w:footnoteRef/>
      </w:r>
      <w:r w:rsidR="009514DB">
        <w:rPr>
          <w:rFonts w:ascii="Simplified Arabic" w:hAnsi="Simplified Arabic" w:cs="Simplified Arabic"/>
          <w:shd w:val="clear" w:color="auto" w:fill="FFFFFF"/>
          <w:rtl/>
          <w:lang w:val="fr-FR" w:bidi="ar-DZ"/>
        </w:rPr>
        <w:t xml:space="preserve"> </w:t>
      </w:r>
      <w:r w:rsidR="009514DB">
        <w:rPr>
          <w:rFonts w:ascii="Simplified Arabic" w:hAnsi="Simplified Arabic" w:cs="Simplified Arabic" w:hint="cs"/>
          <w:shd w:val="clear" w:color="auto" w:fill="FFFFFF"/>
          <w:rtl/>
          <w:lang w:val="fr-FR" w:bidi="ar-DZ"/>
        </w:rPr>
        <w:t>نفس المرجع السابق.</w:t>
      </w:r>
    </w:p>
  </w:footnote>
  <w:footnote w:id="8">
    <w:p w:rsidR="003B4B2F" w:rsidRPr="003B4B2F" w:rsidRDefault="003B4B2F" w:rsidP="00C118F7">
      <w:pPr>
        <w:pStyle w:val="Notedebasdepage"/>
        <w:rPr>
          <w:rFonts w:hint="cs"/>
          <w:rtl/>
          <w:lang w:val="fr-FR" w:bidi="ar-DZ"/>
        </w:rPr>
      </w:pPr>
      <w:r w:rsidRPr="003B4B2F">
        <w:rPr>
          <w:rStyle w:val="Appelnotedebasdep"/>
          <w:lang w:val="fr-FR"/>
        </w:rPr>
        <w:t>*</w:t>
      </w:r>
      <w:r w:rsidRPr="003B4B2F">
        <w:rPr>
          <w:lang w:val="fr-FR"/>
        </w:rPr>
        <w:t xml:space="preserve"> </w:t>
      </w:r>
      <w:r w:rsidRPr="00C403FF">
        <w:rPr>
          <w:rFonts w:ascii="Sakkal Majalla" w:hAnsi="Sakkal Majalla" w:cs="Sakkal Majalla"/>
          <w:sz w:val="22"/>
          <w:szCs w:val="22"/>
          <w:lang w:val="fr-FR" w:bidi="ar-DZ"/>
        </w:rPr>
        <w:t xml:space="preserve">OCS : Acronyme de </w:t>
      </w:r>
      <w:r w:rsidR="00C118F7">
        <w:rPr>
          <w:rFonts w:ascii="Sakkal Majalla" w:hAnsi="Sakkal Majalla" w:cs="Sakkal Majalla"/>
          <w:sz w:val="22"/>
          <w:szCs w:val="22"/>
          <w:lang w:val="fr-FR" w:bidi="ar-DZ"/>
        </w:rPr>
        <w:t>« </w:t>
      </w:r>
      <w:r w:rsidRPr="00C403FF">
        <w:rPr>
          <w:rFonts w:ascii="Sakkal Majalla" w:hAnsi="Sakkal Majalla" w:cs="Sakkal Majalla"/>
          <w:sz w:val="22"/>
          <w:szCs w:val="22"/>
          <w:lang w:val="fr-FR" w:bidi="ar-DZ"/>
        </w:rPr>
        <w:t>Organisme de Coopération Scientifique</w:t>
      </w:r>
      <w:r w:rsidR="00C118F7">
        <w:rPr>
          <w:rFonts w:ascii="Sakkal Majalla" w:hAnsi="Sakkal Majalla" w:cs="Sakkal Majalla"/>
          <w:sz w:val="22"/>
          <w:szCs w:val="22"/>
          <w:lang w:val="fr-FR" w:bidi="ar-DZ"/>
        </w:rPr>
        <w:t> »</w:t>
      </w:r>
    </w:p>
  </w:footnote>
  <w:footnote w:id="9">
    <w:p w:rsidR="003B4B2F" w:rsidRPr="003B4B2F" w:rsidRDefault="003B4B2F" w:rsidP="003B4B2F">
      <w:pPr>
        <w:pStyle w:val="Notedebasdepage"/>
        <w:rPr>
          <w:lang w:val="fr-FR"/>
        </w:rPr>
      </w:pPr>
      <w:r w:rsidRPr="003B4B2F">
        <w:rPr>
          <w:rStyle w:val="Appelnotedebasdep"/>
          <w:lang w:val="fr-FR"/>
        </w:rPr>
        <w:t>*</w:t>
      </w:r>
      <w:r w:rsidRPr="003B4B2F">
        <w:rPr>
          <w:lang w:val="fr-FR"/>
        </w:rPr>
        <w:t xml:space="preserve"> </w:t>
      </w:r>
      <w:r w:rsidRPr="003B4B2F">
        <w:rPr>
          <w:rFonts w:ascii="Sakkal Majalla" w:hAnsi="Sakkal Majalla" w:cs="Sakkal Majalla"/>
          <w:sz w:val="22"/>
          <w:szCs w:val="22"/>
          <w:lang w:val="fr-FR" w:bidi="ar-DZ"/>
        </w:rPr>
        <w:t>CPRS</w:t>
      </w:r>
      <w:r>
        <w:rPr>
          <w:rFonts w:ascii="Sakkal Majalla" w:hAnsi="Sakkal Majalla" w:cs="Sakkal Majalla"/>
          <w:sz w:val="22"/>
          <w:szCs w:val="22"/>
          <w:lang w:val="fr-FR" w:bidi="ar-DZ"/>
        </w:rPr>
        <w:t xml:space="preserve"> </w:t>
      </w:r>
      <w:r w:rsidRPr="003B4B2F">
        <w:rPr>
          <w:rFonts w:ascii="Sakkal Majalla" w:hAnsi="Sakkal Majalla" w:cs="Sakkal Majalla"/>
          <w:sz w:val="22"/>
          <w:szCs w:val="22"/>
          <w:lang w:val="fr-FR" w:bidi="ar-DZ"/>
        </w:rPr>
        <w:t>:</w:t>
      </w:r>
      <w:r w:rsidRPr="003B4B2F">
        <w:rPr>
          <w:rFonts w:ascii="Sakkal Majalla" w:hAnsi="Sakkal Majalla" w:cs="Sakkal Majalla" w:hint="cs"/>
          <w:sz w:val="22"/>
          <w:szCs w:val="22"/>
          <w:rtl/>
          <w:lang w:val="fr-FR" w:bidi="ar-DZ"/>
        </w:rPr>
        <w:t xml:space="preserve"> َ</w:t>
      </w:r>
      <w:r>
        <w:rPr>
          <w:rFonts w:ascii="Sakkal Majalla" w:hAnsi="Sakkal Majalla" w:cs="Sakkal Majalla"/>
          <w:sz w:val="22"/>
          <w:szCs w:val="22"/>
          <w:lang w:val="fr-FR" w:bidi="ar-DZ"/>
        </w:rPr>
        <w:t xml:space="preserve"> </w:t>
      </w:r>
      <w:r w:rsidRPr="003B4B2F">
        <w:rPr>
          <w:rFonts w:ascii="Sakkal Majalla" w:hAnsi="Sakkal Majalla" w:cs="Sakkal Majalla"/>
          <w:sz w:val="22"/>
          <w:szCs w:val="22"/>
          <w:lang w:val="fr-FR" w:bidi="ar-DZ"/>
        </w:rPr>
        <w:t xml:space="preserve">Acronyme de </w:t>
      </w:r>
      <w:r>
        <w:rPr>
          <w:rFonts w:ascii="Sakkal Majalla" w:hAnsi="Sakkal Majalla" w:cs="Sakkal Majalla"/>
          <w:sz w:val="22"/>
          <w:szCs w:val="22"/>
          <w:lang w:val="fr-FR" w:bidi="ar-DZ"/>
        </w:rPr>
        <w:t>« </w:t>
      </w:r>
      <w:r w:rsidRPr="003B4B2F">
        <w:rPr>
          <w:rFonts w:ascii="Sakkal Majalla" w:hAnsi="Sakkal Majalla" w:cs="Sakkal Majalla"/>
          <w:sz w:val="22"/>
          <w:szCs w:val="22"/>
          <w:lang w:val="fr-FR" w:bidi="ar-DZ"/>
        </w:rPr>
        <w:t>Conseil provisoire de la Recherche Scientifique</w:t>
      </w:r>
      <w:r>
        <w:rPr>
          <w:rFonts w:ascii="Sakkal Majalla" w:hAnsi="Sakkal Majalla" w:cs="Sakkal Majalla"/>
          <w:sz w:val="22"/>
          <w:szCs w:val="22"/>
          <w:lang w:val="fr-FR" w:bidi="ar-DZ"/>
        </w:rPr>
        <w:t> »</w:t>
      </w:r>
    </w:p>
  </w:footnote>
  <w:footnote w:id="10">
    <w:p w:rsidR="003B4B2F" w:rsidRPr="003B4B2F" w:rsidRDefault="003B4B2F" w:rsidP="003B4B2F">
      <w:pPr>
        <w:pStyle w:val="Notedebasdepage"/>
        <w:rPr>
          <w:lang w:val="fr-FR" w:bidi="ar-DZ"/>
        </w:rPr>
      </w:pPr>
      <w:r w:rsidRPr="003B4B2F">
        <w:rPr>
          <w:rStyle w:val="Appelnotedebasdep"/>
          <w:lang w:val="fr-FR"/>
        </w:rPr>
        <w:t>**</w:t>
      </w:r>
      <w:r w:rsidRPr="003B4B2F">
        <w:rPr>
          <w:lang w:val="fr-FR"/>
        </w:rPr>
        <w:t xml:space="preserve"> </w:t>
      </w:r>
      <w:r>
        <w:rPr>
          <w:rFonts w:ascii="Sakkal Majalla" w:hAnsi="Sakkal Majalla" w:cs="Sakkal Majalla"/>
          <w:sz w:val="22"/>
          <w:szCs w:val="22"/>
          <w:lang w:val="fr-FR" w:bidi="ar-DZ"/>
        </w:rPr>
        <w:t>ONRS</w:t>
      </w:r>
      <w:r w:rsidRPr="003B4B2F">
        <w:rPr>
          <w:rFonts w:ascii="Sakkal Majalla" w:hAnsi="Sakkal Majalla" w:cs="Sakkal Majalla"/>
          <w:sz w:val="22"/>
          <w:szCs w:val="22"/>
          <w:lang w:val="fr-FR" w:bidi="ar-DZ"/>
        </w:rPr>
        <w:t xml:space="preserve"> : Acronyme de </w:t>
      </w:r>
      <w:r>
        <w:rPr>
          <w:rFonts w:ascii="Sakkal Majalla" w:hAnsi="Sakkal Majalla" w:cs="Sakkal Majalla"/>
          <w:sz w:val="22"/>
          <w:szCs w:val="22"/>
          <w:lang w:val="fr-FR" w:bidi="ar-DZ"/>
        </w:rPr>
        <w:t>« Organisme National de Recherche Scientifique »</w:t>
      </w:r>
    </w:p>
  </w:footnote>
  <w:footnote w:id="11">
    <w:p w:rsidR="00C118F7" w:rsidRPr="00C118F7" w:rsidRDefault="00C118F7" w:rsidP="00C118F7">
      <w:pPr>
        <w:pStyle w:val="Notedebasdepage"/>
        <w:rPr>
          <w:lang w:val="fr-FR" w:bidi="ar-DZ"/>
        </w:rPr>
      </w:pPr>
      <w:r w:rsidRPr="00C118F7">
        <w:rPr>
          <w:rStyle w:val="Appelnotedebasdep"/>
          <w:lang w:val="fr-FR"/>
        </w:rPr>
        <w:t>***</w:t>
      </w:r>
      <w:r w:rsidRPr="00C118F7">
        <w:rPr>
          <w:lang w:val="fr-FR"/>
        </w:rPr>
        <w:t xml:space="preserve"> </w:t>
      </w:r>
      <w:r w:rsidRPr="003B4B2F">
        <w:rPr>
          <w:rFonts w:ascii="Sakkal Majalla" w:hAnsi="Sakkal Majalla" w:cs="Sakkal Majalla"/>
          <w:sz w:val="22"/>
          <w:szCs w:val="22"/>
          <w:lang w:val="fr-FR" w:bidi="ar-DZ"/>
        </w:rPr>
        <w:t xml:space="preserve">CEN : Acronyme de </w:t>
      </w:r>
      <w:r>
        <w:rPr>
          <w:rFonts w:ascii="Sakkal Majalla" w:hAnsi="Sakkal Majalla" w:cs="Sakkal Majalla"/>
          <w:sz w:val="22"/>
          <w:szCs w:val="22"/>
          <w:lang w:val="fr-FR" w:bidi="ar-DZ"/>
        </w:rPr>
        <w:t>« </w:t>
      </w:r>
      <w:r w:rsidRPr="003B4B2F">
        <w:rPr>
          <w:rFonts w:ascii="Sakkal Majalla" w:hAnsi="Sakkal Majalla" w:cs="Sakkal Majalla"/>
          <w:sz w:val="22"/>
          <w:szCs w:val="22"/>
          <w:lang w:val="fr-FR" w:bidi="ar-DZ"/>
        </w:rPr>
        <w:t>Commission aux Énergies Nouvelle</w:t>
      </w:r>
      <w:r>
        <w:rPr>
          <w:rFonts w:ascii="Sakkal Majalla" w:hAnsi="Sakkal Majalla" w:cs="Sakkal Majalla"/>
          <w:sz w:val="22"/>
          <w:szCs w:val="22"/>
          <w:lang w:val="fr-FR" w:bidi="ar-DZ"/>
        </w:rPr>
        <w:t> »</w:t>
      </w:r>
    </w:p>
  </w:footnote>
  <w:footnote w:id="12">
    <w:p w:rsidR="002766D7" w:rsidRPr="005B485C" w:rsidRDefault="002766D7" w:rsidP="00C118F7">
      <w:pPr>
        <w:pStyle w:val="Notedebasdepage"/>
        <w:bidi/>
        <w:rPr>
          <w:rFonts w:ascii="Traditional Arabic" w:hAnsi="Traditional Arabic" w:cs="Traditional Arabic"/>
          <w:rtl/>
        </w:rPr>
      </w:pPr>
      <w:r w:rsidRPr="00C118F7">
        <w:rPr>
          <w:rFonts w:ascii="Simplified Arabic" w:hAnsi="Simplified Arabic" w:cs="Simplified Arabic"/>
          <w:shd w:val="clear" w:color="auto" w:fill="FFFFFF"/>
          <w:vertAlign w:val="superscript"/>
          <w:lang w:val="fr-FR" w:bidi="ar-DZ"/>
        </w:rPr>
        <w:footnoteRef/>
      </w:r>
      <w:r w:rsidRPr="002B2A55">
        <w:rPr>
          <w:rFonts w:ascii="Simplified Arabic" w:hAnsi="Simplified Arabic" w:cs="Simplified Arabic"/>
          <w:shd w:val="clear" w:color="auto" w:fill="FFFFFF"/>
          <w:rtl/>
          <w:lang w:val="fr-FR" w:bidi="ar-DZ"/>
        </w:rPr>
        <w:t xml:space="preserve"> عبد الكريم بن أعراب، أهمية استقرار المنظومة الجزائرية للبحث العلمي في تحقيق التنمية الإنسانية،</w:t>
      </w:r>
      <w:r w:rsidR="00C118F7">
        <w:rPr>
          <w:rFonts w:ascii="Simplified Arabic" w:hAnsi="Simplified Arabic" w:cs="Simplified Arabic" w:hint="cs"/>
          <w:shd w:val="clear" w:color="auto" w:fill="FFFFFF"/>
          <w:rtl/>
          <w:lang w:val="fr-FR" w:bidi="ar-DZ"/>
        </w:rPr>
        <w:t xml:space="preserve"> </w:t>
      </w:r>
      <w:r w:rsidR="00C118F7" w:rsidRPr="00C118F7">
        <w:rPr>
          <w:rFonts w:ascii="Simplified Arabic" w:hAnsi="Simplified Arabic" w:cs="Simplified Arabic"/>
          <w:shd w:val="clear" w:color="auto" w:fill="FFFFFF"/>
          <w:rtl/>
          <w:lang w:val="fr-FR" w:bidi="ar-DZ"/>
        </w:rPr>
        <w:t>مخبر الاقتصاد</w:t>
      </w:r>
      <w:r w:rsidR="00C118F7">
        <w:rPr>
          <w:rFonts w:ascii="Simplified Arabic" w:hAnsi="Simplified Arabic" w:cs="Simplified Arabic" w:hint="cs"/>
          <w:shd w:val="clear" w:color="auto" w:fill="FFFFFF"/>
          <w:rtl/>
          <w:lang w:val="fr-FR" w:bidi="ar-DZ"/>
        </w:rPr>
        <w:t xml:space="preserve"> </w:t>
      </w:r>
      <w:r w:rsidR="00C118F7" w:rsidRPr="00C118F7">
        <w:rPr>
          <w:rFonts w:ascii="Simplified Arabic" w:hAnsi="Simplified Arabic" w:cs="Simplified Arabic"/>
          <w:shd w:val="clear" w:color="auto" w:fill="FFFFFF"/>
          <w:rtl/>
          <w:lang w:val="fr-FR" w:bidi="ar-DZ"/>
        </w:rPr>
        <w:t>وإدارة الأعمال</w:t>
      </w:r>
      <w:r w:rsidR="00C118F7" w:rsidRPr="00C118F7">
        <w:rPr>
          <w:rFonts w:ascii="Simplified Arabic" w:hAnsi="Simplified Arabic" w:cs="Simplified Arabic"/>
          <w:shd w:val="clear" w:color="auto" w:fill="FFFFFF"/>
          <w:lang w:val="fr-FR" w:bidi="ar-DZ"/>
        </w:rPr>
        <w:t> </w:t>
      </w:r>
      <w:r w:rsidR="00C118F7" w:rsidRPr="00C118F7">
        <w:rPr>
          <w:rFonts w:ascii="Simplified Arabic" w:hAnsi="Simplified Arabic" w:cs="Simplified Arabic" w:hint="cs"/>
          <w:shd w:val="clear" w:color="auto" w:fill="FFFFFF"/>
          <w:rtl/>
          <w:lang w:val="fr-FR" w:bidi="ar-DZ"/>
        </w:rPr>
        <w:t>(</w:t>
      </w:r>
      <w:r w:rsidR="00C118F7" w:rsidRPr="002B2A55">
        <w:rPr>
          <w:rFonts w:ascii="Simplified Arabic" w:hAnsi="Simplified Arabic" w:cs="Simplified Arabic"/>
          <w:shd w:val="clear" w:color="auto" w:fill="FFFFFF"/>
          <w:lang w:val="fr-FR" w:bidi="ar-DZ"/>
        </w:rPr>
        <w:t>LABECOM</w:t>
      </w:r>
      <w:r w:rsidR="00C118F7" w:rsidRPr="00C118F7">
        <w:rPr>
          <w:rFonts w:ascii="Simplified Arabic" w:hAnsi="Simplified Arabic" w:cs="Simplified Arabic" w:hint="cs"/>
          <w:shd w:val="clear" w:color="auto" w:fill="FFFFFF"/>
          <w:rtl/>
          <w:lang w:val="fr-FR" w:bidi="ar-DZ"/>
        </w:rPr>
        <w:t>)</w:t>
      </w:r>
      <w:r w:rsidR="00C118F7">
        <w:rPr>
          <w:rFonts w:ascii="Simplified Arabic" w:hAnsi="Simplified Arabic" w:cs="Simplified Arabic"/>
          <w:shd w:val="clear" w:color="auto" w:fill="FFFFFF"/>
          <w:rtl/>
          <w:lang w:val="fr-FR" w:bidi="ar-DZ"/>
        </w:rPr>
        <w:t xml:space="preserve"> جامعة قسنطينة،</w:t>
      </w:r>
      <w:r w:rsidRPr="002B2A55">
        <w:rPr>
          <w:rFonts w:ascii="Simplified Arabic" w:hAnsi="Simplified Arabic" w:cs="Simplified Arabic"/>
          <w:shd w:val="clear" w:color="auto" w:fill="FFFFFF"/>
          <w:rtl/>
          <w:lang w:val="fr-FR" w:bidi="ar-DZ"/>
        </w:rPr>
        <w:t xml:space="preserve"> الجزائر، ص 8</w:t>
      </w:r>
      <w:r w:rsidRPr="002B2A55">
        <w:rPr>
          <w:rFonts w:ascii="Simplified Arabic" w:hAnsi="Simplified Arabic" w:cs="Simplified Arabic"/>
          <w:shd w:val="clear" w:color="auto" w:fill="FFFFFF"/>
          <w:lang w:val="fr-FR" w:bidi="ar-DZ"/>
        </w:rPr>
        <w:t>.</w:t>
      </w:r>
    </w:p>
  </w:footnote>
  <w:footnote w:id="13">
    <w:p w:rsidR="002766D7" w:rsidRPr="002B2A55" w:rsidRDefault="002766D7" w:rsidP="002766D7">
      <w:pPr>
        <w:pStyle w:val="Notedebasdepage"/>
        <w:bidi/>
        <w:jc w:val="both"/>
        <w:rPr>
          <w:rFonts w:ascii="Simplified Arabic" w:hAnsi="Simplified Arabic" w:cs="Simplified Arabic"/>
          <w:shd w:val="clear" w:color="auto" w:fill="FFFFFF"/>
          <w:rtl/>
          <w:lang w:val="fr-FR" w:bidi="ar-DZ"/>
        </w:rPr>
      </w:pPr>
      <w:r w:rsidRPr="00C118F7">
        <w:rPr>
          <w:rFonts w:ascii="Simplified Arabic" w:hAnsi="Simplified Arabic" w:cs="Simplified Arabic"/>
          <w:shd w:val="clear" w:color="auto" w:fill="FFFFFF"/>
          <w:vertAlign w:val="superscript"/>
          <w:lang w:val="fr-FR" w:bidi="ar-DZ"/>
        </w:rPr>
        <w:footnoteRef/>
      </w:r>
      <w:r w:rsidR="00C118F7">
        <w:rPr>
          <w:rFonts w:ascii="Simplified Arabic" w:hAnsi="Simplified Arabic" w:cs="Simplified Arabic" w:hint="cs"/>
          <w:shd w:val="clear" w:color="auto" w:fill="FFFFFF"/>
          <w:rtl/>
          <w:lang w:val="fr-FR" w:bidi="ar-DZ"/>
        </w:rPr>
        <w:t xml:space="preserve"> </w:t>
      </w:r>
      <w:r w:rsidRPr="002B2A55">
        <w:rPr>
          <w:rFonts w:ascii="Simplified Arabic" w:hAnsi="Simplified Arabic" w:cs="Simplified Arabic"/>
          <w:shd w:val="clear" w:color="auto" w:fill="FFFFFF"/>
          <w:rtl/>
          <w:lang w:val="fr-FR" w:bidi="ar-DZ"/>
        </w:rPr>
        <w:t>أحمد عمراني، واقع وآفاق مساهمة البحث العلمي في التنمية بالجزائر في ظل السياسة الوطنية الجديدة للبحث العلمي والتطوير التكنولوجي، المؤتمر الثاني للتخطيط وتطوير التعليم والبحث العلمي في الدول العربية، جامعة الملك فهد للبترول والمعادن، الظهران، المملكة العربية السعودية 24-27 فيفري 2008.</w:t>
      </w:r>
    </w:p>
  </w:footnote>
  <w:footnote w:id="14">
    <w:p w:rsidR="002766D7" w:rsidRPr="005B485C" w:rsidRDefault="002766D7" w:rsidP="00C118F7">
      <w:pPr>
        <w:pStyle w:val="Notedebasdepage"/>
        <w:bidi/>
        <w:jc w:val="both"/>
        <w:rPr>
          <w:rFonts w:ascii="Traditional Arabic" w:hAnsi="Traditional Arabic" w:cs="Traditional Arabic"/>
          <w:rtl/>
          <w:lang w:bidi="ar-DZ"/>
        </w:rPr>
      </w:pPr>
      <w:r w:rsidRPr="00C118F7">
        <w:rPr>
          <w:rFonts w:ascii="Simplified Arabic" w:hAnsi="Simplified Arabic" w:cs="Simplified Arabic"/>
          <w:shd w:val="clear" w:color="auto" w:fill="FFFFFF"/>
          <w:vertAlign w:val="superscript"/>
          <w:lang w:val="fr-FR" w:bidi="ar-DZ"/>
        </w:rPr>
        <w:footnoteRef/>
      </w:r>
      <w:r w:rsidRPr="002B2A55">
        <w:rPr>
          <w:rFonts w:ascii="Simplified Arabic" w:hAnsi="Simplified Arabic" w:cs="Simplified Arabic"/>
          <w:shd w:val="clear" w:color="auto" w:fill="FFFFFF"/>
          <w:rtl/>
          <w:lang w:val="fr-FR" w:bidi="ar-DZ"/>
        </w:rPr>
        <w:t xml:space="preserve"> سماح صويلح</w:t>
      </w:r>
      <w:r w:rsidR="00C118F7">
        <w:rPr>
          <w:rFonts w:ascii="Simplified Arabic" w:hAnsi="Simplified Arabic" w:cs="Simplified Arabic" w:hint="cs"/>
          <w:shd w:val="clear" w:color="auto" w:fill="FFFFFF"/>
          <w:rtl/>
          <w:lang w:val="fr-FR" w:bidi="ar-DZ"/>
        </w:rPr>
        <w:t>،</w:t>
      </w:r>
      <w:r w:rsidRPr="002B2A55">
        <w:rPr>
          <w:rFonts w:ascii="Simplified Arabic" w:hAnsi="Simplified Arabic" w:cs="Simplified Arabic"/>
          <w:shd w:val="clear" w:color="auto" w:fill="FFFFFF"/>
          <w:rtl/>
          <w:lang w:val="fr-FR" w:bidi="ar-DZ"/>
        </w:rPr>
        <w:t xml:space="preserve"> مرجع سبق ذكره، ص</w:t>
      </w:r>
      <w:r w:rsidR="00922AEF">
        <w:rPr>
          <w:rFonts w:ascii="Simplified Arabic" w:hAnsi="Simplified Arabic" w:cs="Simplified Arabic" w:hint="cs"/>
          <w:shd w:val="clear" w:color="auto" w:fill="FFFFFF"/>
          <w:rtl/>
          <w:lang w:val="fr-FR" w:bidi="ar-DZ"/>
        </w:rPr>
        <w:t>.</w:t>
      </w:r>
      <w:r w:rsidRPr="002B2A55">
        <w:rPr>
          <w:rFonts w:ascii="Simplified Arabic" w:hAnsi="Simplified Arabic" w:cs="Simplified Arabic"/>
          <w:shd w:val="clear" w:color="auto" w:fill="FFFFFF"/>
          <w:rtl/>
          <w:lang w:val="fr-FR" w:bidi="ar-DZ"/>
        </w:rPr>
        <w:t xml:space="preserve"> 172. (بتصرف)</w:t>
      </w:r>
    </w:p>
  </w:footnote>
  <w:footnote w:id="15">
    <w:p w:rsidR="002766D7" w:rsidRPr="00F01322" w:rsidRDefault="002766D7" w:rsidP="00C118F7">
      <w:pPr>
        <w:pStyle w:val="Notedebasdepage"/>
        <w:bidi/>
        <w:jc w:val="both"/>
        <w:rPr>
          <w:rFonts w:ascii="Simplified Arabic" w:hAnsi="Simplified Arabic" w:cs="Simplified Arabic"/>
          <w:shd w:val="clear" w:color="auto" w:fill="FFFFFF"/>
          <w:lang w:val="fr-FR" w:bidi="ar-DZ"/>
        </w:rPr>
      </w:pPr>
      <w:r w:rsidRPr="00C118F7">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w:t>
      </w:r>
      <w:r w:rsidR="00C118F7" w:rsidRPr="00C118F7">
        <w:rPr>
          <w:rFonts w:ascii="Simplified Arabic" w:hAnsi="Simplified Arabic" w:cs="Simplified Arabic"/>
          <w:shd w:val="clear" w:color="auto" w:fill="FFFFFF"/>
          <w:rtl/>
          <w:lang w:val="fr-FR" w:bidi="ar-DZ"/>
        </w:rPr>
        <w:t xml:space="preserve">قانون رقم 98-11 </w:t>
      </w:r>
      <w:r w:rsidR="00C118F7">
        <w:rPr>
          <w:rFonts w:ascii="Simplified Arabic" w:hAnsi="Simplified Arabic" w:cs="Simplified Arabic" w:hint="cs"/>
          <w:shd w:val="clear" w:color="auto" w:fill="FFFFFF"/>
          <w:rtl/>
          <w:lang w:val="fr-FR" w:bidi="ar-DZ"/>
        </w:rPr>
        <w:t>ال</w:t>
      </w:r>
      <w:r w:rsidR="00C118F7" w:rsidRPr="00C118F7">
        <w:rPr>
          <w:rFonts w:ascii="Simplified Arabic" w:hAnsi="Simplified Arabic" w:cs="Simplified Arabic"/>
          <w:shd w:val="clear" w:color="auto" w:fill="FFFFFF"/>
          <w:rtl/>
          <w:lang w:val="fr-FR" w:bidi="ar-DZ"/>
        </w:rPr>
        <w:t xml:space="preserve">مؤرخ </w:t>
      </w:r>
      <w:r w:rsidR="00C118F7">
        <w:rPr>
          <w:rFonts w:ascii="Simplified Arabic" w:hAnsi="Simplified Arabic" w:cs="Simplified Arabic" w:hint="cs"/>
          <w:shd w:val="clear" w:color="auto" w:fill="FFFFFF"/>
          <w:rtl/>
          <w:lang w:val="fr-FR" w:bidi="ar-DZ"/>
        </w:rPr>
        <w:t xml:space="preserve">في </w:t>
      </w:r>
      <w:r w:rsidR="00C118F7" w:rsidRPr="00C118F7">
        <w:rPr>
          <w:rFonts w:ascii="Simplified Arabic" w:hAnsi="Simplified Arabic" w:cs="Simplified Arabic"/>
          <w:shd w:val="clear" w:color="auto" w:fill="FFFFFF"/>
          <w:rtl/>
          <w:lang w:val="fr-FR" w:bidi="ar-DZ"/>
        </w:rPr>
        <w:t xml:space="preserve">22 </w:t>
      </w:r>
      <w:r w:rsidR="00C118F7">
        <w:rPr>
          <w:rFonts w:ascii="Simplified Arabic" w:hAnsi="Simplified Arabic" w:cs="Simplified Arabic" w:hint="cs"/>
          <w:shd w:val="clear" w:color="auto" w:fill="FFFFFF"/>
          <w:rtl/>
          <w:lang w:val="fr-FR" w:bidi="ar-DZ"/>
        </w:rPr>
        <w:t>أوت</w:t>
      </w:r>
      <w:r w:rsidR="00C118F7" w:rsidRPr="00C118F7">
        <w:rPr>
          <w:rFonts w:ascii="Simplified Arabic" w:hAnsi="Simplified Arabic" w:cs="Simplified Arabic"/>
          <w:shd w:val="clear" w:color="auto" w:fill="FFFFFF"/>
          <w:rtl/>
          <w:lang w:val="fr-FR" w:bidi="ar-DZ"/>
        </w:rPr>
        <w:t xml:space="preserve"> 1998، </w:t>
      </w:r>
      <w:r w:rsidR="00C118F7">
        <w:rPr>
          <w:rFonts w:ascii="Simplified Arabic" w:hAnsi="Simplified Arabic" w:cs="Simplified Arabic" w:hint="cs"/>
          <w:shd w:val="clear" w:color="auto" w:fill="FFFFFF"/>
          <w:rtl/>
          <w:lang w:val="fr-FR" w:bidi="ar-DZ"/>
        </w:rPr>
        <w:t>المتضمن</w:t>
      </w:r>
      <w:r w:rsidR="00C118F7" w:rsidRPr="00C118F7">
        <w:rPr>
          <w:rFonts w:ascii="Simplified Arabic" w:hAnsi="Simplified Arabic" w:cs="Simplified Arabic"/>
          <w:shd w:val="clear" w:color="auto" w:fill="FFFFFF"/>
          <w:rtl/>
          <w:lang w:val="fr-FR" w:bidi="ar-DZ"/>
        </w:rPr>
        <w:t xml:space="preserve"> القانون التوجيهي والبرنامج الخماسي حول البحث العلمي والتطوير التكنولوجي 1998-2002</w:t>
      </w:r>
      <w:r w:rsidR="00C118F7">
        <w:rPr>
          <w:rFonts w:ascii="Simplified Arabic" w:hAnsi="Simplified Arabic" w:cs="Simplified Arabic" w:hint="cs"/>
          <w:shd w:val="clear" w:color="auto" w:fill="FFFFFF"/>
          <w:rtl/>
          <w:lang w:val="fr-FR" w:bidi="ar-DZ"/>
        </w:rPr>
        <w:t>.</w:t>
      </w:r>
    </w:p>
  </w:footnote>
  <w:footnote w:id="16">
    <w:p w:rsidR="002766D7" w:rsidRPr="00B40E84" w:rsidRDefault="002766D7" w:rsidP="00922AEF">
      <w:pPr>
        <w:pStyle w:val="Notedebasdepage"/>
        <w:bidi/>
        <w:jc w:val="both"/>
        <w:rPr>
          <w:rFonts w:ascii="Sakkal Majalla" w:hAnsi="Sakkal Majalla" w:cs="Sakkal Majalla"/>
          <w:sz w:val="24"/>
          <w:szCs w:val="24"/>
          <w:rtl/>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hint="cs"/>
          <w:shd w:val="clear" w:color="auto" w:fill="FFFFFF"/>
          <w:rtl/>
          <w:lang w:val="fr-FR" w:bidi="ar-DZ"/>
        </w:rPr>
        <w:t xml:space="preserve"> </w:t>
      </w:r>
      <w:r w:rsidR="00922AEF" w:rsidRPr="00922AEF">
        <w:rPr>
          <w:rFonts w:ascii="Simplified Arabic" w:hAnsi="Simplified Arabic" w:cs="Simplified Arabic"/>
          <w:shd w:val="clear" w:color="auto" w:fill="FFFFFF"/>
          <w:rtl/>
          <w:lang w:val="fr-FR" w:bidi="ar-DZ"/>
        </w:rPr>
        <w:t xml:space="preserve">قانون رقم 15-21 </w:t>
      </w:r>
      <w:r w:rsidR="00922AEF">
        <w:rPr>
          <w:rFonts w:ascii="Simplified Arabic" w:hAnsi="Simplified Arabic" w:cs="Simplified Arabic" w:hint="cs"/>
          <w:shd w:val="clear" w:color="auto" w:fill="FFFFFF"/>
          <w:rtl/>
          <w:lang w:val="fr-FR" w:bidi="ar-DZ"/>
        </w:rPr>
        <w:t>ال</w:t>
      </w:r>
      <w:r w:rsidR="00922AEF" w:rsidRPr="00922AEF">
        <w:rPr>
          <w:rFonts w:ascii="Simplified Arabic" w:hAnsi="Simplified Arabic" w:cs="Simplified Arabic"/>
          <w:shd w:val="clear" w:color="auto" w:fill="FFFFFF"/>
          <w:rtl/>
          <w:lang w:val="fr-FR" w:bidi="ar-DZ"/>
        </w:rPr>
        <w:t>مؤرخ في 30 ديسمبر 2015</w:t>
      </w:r>
      <w:r w:rsidR="00922AEF">
        <w:rPr>
          <w:rFonts w:ascii="Simplified Arabic" w:hAnsi="Simplified Arabic" w:cs="Simplified Arabic" w:hint="cs"/>
          <w:shd w:val="clear" w:color="auto" w:fill="FFFFFF"/>
          <w:rtl/>
          <w:lang w:val="fr-FR" w:bidi="ar-DZ"/>
        </w:rPr>
        <w:t>،</w:t>
      </w:r>
      <w:r w:rsidR="00922AEF" w:rsidRPr="00922AEF">
        <w:rPr>
          <w:rFonts w:ascii="Simplified Arabic" w:hAnsi="Simplified Arabic" w:cs="Simplified Arabic"/>
          <w:shd w:val="clear" w:color="auto" w:fill="FFFFFF"/>
          <w:rtl/>
          <w:lang w:val="fr-FR" w:bidi="ar-DZ"/>
        </w:rPr>
        <w:t xml:space="preserve"> </w:t>
      </w:r>
      <w:r w:rsidR="00922AEF">
        <w:rPr>
          <w:rFonts w:ascii="Simplified Arabic" w:hAnsi="Simplified Arabic" w:cs="Simplified Arabic" w:hint="cs"/>
          <w:shd w:val="clear" w:color="auto" w:fill="FFFFFF"/>
          <w:rtl/>
          <w:lang w:val="fr-FR" w:bidi="ar-DZ"/>
        </w:rPr>
        <w:t>المت</w:t>
      </w:r>
      <w:r w:rsidR="00922AEF" w:rsidRPr="00922AEF">
        <w:rPr>
          <w:rFonts w:ascii="Simplified Arabic" w:hAnsi="Simplified Arabic" w:cs="Simplified Arabic"/>
          <w:shd w:val="clear" w:color="auto" w:fill="FFFFFF"/>
          <w:rtl/>
          <w:lang w:val="fr-FR" w:bidi="ar-DZ"/>
        </w:rPr>
        <w:t>ضمن القانون التوجيهي حول البحث العلمي والتطوير التكنولوجي</w:t>
      </w:r>
      <w:r w:rsidR="00922AEF">
        <w:rPr>
          <w:rFonts w:ascii="Simplified Arabic" w:hAnsi="Simplified Arabic" w:cs="Simplified Arabic" w:hint="cs"/>
          <w:shd w:val="clear" w:color="auto" w:fill="FFFFFF"/>
          <w:rtl/>
          <w:lang w:val="fr-FR" w:bidi="ar-DZ"/>
        </w:rPr>
        <w:t>.</w:t>
      </w:r>
    </w:p>
  </w:footnote>
  <w:footnote w:id="17">
    <w:p w:rsidR="002766D7" w:rsidRPr="00F01322" w:rsidRDefault="002766D7" w:rsidP="00922AEF">
      <w:pPr>
        <w:pStyle w:val="Notedebasdepage"/>
        <w:bidi/>
        <w:jc w:val="both"/>
        <w:rPr>
          <w:rFonts w:ascii="Simplified Arabic" w:hAnsi="Simplified Arabic" w:cs="Simplified Arabic"/>
          <w:shd w:val="clear" w:color="auto" w:fill="FFFFFF"/>
          <w:rtl/>
          <w:lang w:val="fr-FR" w:bidi="ar-DZ"/>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عبد الكريم بن أعراب، </w:t>
      </w:r>
      <w:r w:rsidR="00922AEF" w:rsidRPr="002B2A55">
        <w:rPr>
          <w:rFonts w:ascii="Simplified Arabic" w:hAnsi="Simplified Arabic" w:cs="Simplified Arabic"/>
          <w:shd w:val="clear" w:color="auto" w:fill="FFFFFF"/>
          <w:rtl/>
          <w:lang w:val="fr-FR" w:bidi="ar-DZ"/>
        </w:rPr>
        <w:t>مرجع سبق ذكره،</w:t>
      </w:r>
      <w:r w:rsidR="00922AEF">
        <w:rPr>
          <w:rFonts w:ascii="Simplified Arabic" w:hAnsi="Simplified Arabic" w:cs="Simplified Arabic" w:hint="cs"/>
          <w:shd w:val="clear" w:color="auto" w:fill="FFFFFF"/>
          <w:rtl/>
          <w:lang w:val="fr-FR" w:bidi="ar-DZ"/>
        </w:rPr>
        <w:t xml:space="preserve"> </w:t>
      </w:r>
      <w:r w:rsidRPr="00F01322">
        <w:rPr>
          <w:rFonts w:ascii="Simplified Arabic" w:hAnsi="Simplified Arabic" w:cs="Simplified Arabic"/>
          <w:shd w:val="clear" w:color="auto" w:fill="FFFFFF"/>
          <w:rtl/>
          <w:lang w:val="fr-FR" w:bidi="ar-DZ"/>
        </w:rPr>
        <w:t>ص</w:t>
      </w:r>
      <w:r w:rsidR="00922AEF">
        <w:rPr>
          <w:rFonts w:ascii="Simplified Arabic" w:hAnsi="Simplified Arabic" w:cs="Simplified Arabic" w:hint="cs"/>
          <w:shd w:val="clear" w:color="auto" w:fill="FFFFFF"/>
          <w:rtl/>
          <w:lang w:val="fr-FR" w:bidi="ar-DZ"/>
        </w:rPr>
        <w:t>.</w:t>
      </w:r>
      <w:r w:rsidRPr="00F01322">
        <w:rPr>
          <w:rFonts w:ascii="Simplified Arabic" w:hAnsi="Simplified Arabic" w:cs="Simplified Arabic"/>
          <w:shd w:val="clear" w:color="auto" w:fill="FFFFFF"/>
          <w:rtl/>
          <w:lang w:val="fr-FR" w:bidi="ar-DZ"/>
        </w:rPr>
        <w:t xml:space="preserve"> 11.</w:t>
      </w:r>
    </w:p>
  </w:footnote>
  <w:footnote w:id="18">
    <w:p w:rsidR="002766D7" w:rsidRPr="005B485C" w:rsidRDefault="002766D7" w:rsidP="00922AEF">
      <w:pPr>
        <w:pStyle w:val="Notedebasdepage"/>
        <w:bidi/>
        <w:jc w:val="both"/>
        <w:rPr>
          <w:rFonts w:ascii="Traditional Arabic" w:hAnsi="Traditional Arabic" w:cs="Traditional Arabic"/>
          <w:sz w:val="24"/>
          <w:szCs w:val="24"/>
          <w:rtl/>
          <w:lang w:bidi="ar-DZ"/>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سماح صويلح: مرجع سبق ذكره، </w:t>
      </w:r>
      <w:r w:rsidR="00922AEF">
        <w:rPr>
          <w:rFonts w:ascii="Simplified Arabic" w:hAnsi="Simplified Arabic" w:cs="Simplified Arabic" w:hint="cs"/>
          <w:shd w:val="clear" w:color="auto" w:fill="FFFFFF"/>
          <w:rtl/>
          <w:lang w:val="fr-FR" w:bidi="ar-DZ"/>
        </w:rPr>
        <w:t xml:space="preserve">ص. </w:t>
      </w:r>
      <w:r w:rsidRPr="00F01322">
        <w:rPr>
          <w:rFonts w:ascii="Simplified Arabic" w:hAnsi="Simplified Arabic" w:cs="Simplified Arabic"/>
          <w:shd w:val="clear" w:color="auto" w:fill="FFFFFF"/>
          <w:rtl/>
          <w:lang w:val="fr-FR" w:bidi="ar-DZ"/>
        </w:rPr>
        <w:t>173.</w:t>
      </w:r>
    </w:p>
  </w:footnote>
  <w:footnote w:id="19">
    <w:p w:rsidR="00EA462F" w:rsidRPr="00F01322" w:rsidRDefault="00EA462F" w:rsidP="00922AEF">
      <w:pPr>
        <w:pStyle w:val="Notedebasdepage"/>
        <w:bidi/>
        <w:jc w:val="both"/>
        <w:rPr>
          <w:rFonts w:ascii="Simplified Arabic" w:hAnsi="Simplified Arabic" w:cs="Simplified Arabic"/>
          <w:shd w:val="clear" w:color="auto" w:fill="FFFFFF"/>
          <w:lang w:val="fr-FR" w:bidi="ar-DZ"/>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w:t>
      </w:r>
      <w:r w:rsidR="00922AEF" w:rsidRPr="00C118F7">
        <w:rPr>
          <w:rFonts w:ascii="Simplified Arabic" w:hAnsi="Simplified Arabic" w:cs="Simplified Arabic"/>
          <w:shd w:val="clear" w:color="auto" w:fill="FFFFFF"/>
          <w:rtl/>
          <w:lang w:val="fr-FR" w:bidi="ar-DZ"/>
        </w:rPr>
        <w:t xml:space="preserve">قانون رقم 98-11 </w:t>
      </w:r>
      <w:r w:rsidR="00922AEF">
        <w:rPr>
          <w:rFonts w:ascii="Simplified Arabic" w:hAnsi="Simplified Arabic" w:cs="Simplified Arabic" w:hint="cs"/>
          <w:shd w:val="clear" w:color="auto" w:fill="FFFFFF"/>
          <w:rtl/>
          <w:lang w:val="fr-FR" w:bidi="ar-DZ"/>
        </w:rPr>
        <w:t>ال</w:t>
      </w:r>
      <w:r w:rsidR="00922AEF" w:rsidRPr="00C118F7">
        <w:rPr>
          <w:rFonts w:ascii="Simplified Arabic" w:hAnsi="Simplified Arabic" w:cs="Simplified Arabic"/>
          <w:shd w:val="clear" w:color="auto" w:fill="FFFFFF"/>
          <w:rtl/>
          <w:lang w:val="fr-FR" w:bidi="ar-DZ"/>
        </w:rPr>
        <w:t xml:space="preserve">مؤرخ </w:t>
      </w:r>
      <w:r w:rsidR="00922AEF">
        <w:rPr>
          <w:rFonts w:ascii="Simplified Arabic" w:hAnsi="Simplified Arabic" w:cs="Simplified Arabic" w:hint="cs"/>
          <w:shd w:val="clear" w:color="auto" w:fill="FFFFFF"/>
          <w:rtl/>
          <w:lang w:val="fr-FR" w:bidi="ar-DZ"/>
        </w:rPr>
        <w:t xml:space="preserve">في </w:t>
      </w:r>
      <w:r w:rsidR="00922AEF" w:rsidRPr="00C118F7">
        <w:rPr>
          <w:rFonts w:ascii="Simplified Arabic" w:hAnsi="Simplified Arabic" w:cs="Simplified Arabic"/>
          <w:shd w:val="clear" w:color="auto" w:fill="FFFFFF"/>
          <w:rtl/>
          <w:lang w:val="fr-FR" w:bidi="ar-DZ"/>
        </w:rPr>
        <w:t xml:space="preserve">22 </w:t>
      </w:r>
      <w:r w:rsidR="00922AEF">
        <w:rPr>
          <w:rFonts w:ascii="Simplified Arabic" w:hAnsi="Simplified Arabic" w:cs="Simplified Arabic" w:hint="cs"/>
          <w:shd w:val="clear" w:color="auto" w:fill="FFFFFF"/>
          <w:rtl/>
          <w:lang w:val="fr-FR" w:bidi="ar-DZ"/>
        </w:rPr>
        <w:t>أوت</w:t>
      </w:r>
      <w:r w:rsidR="00922AEF" w:rsidRPr="00C118F7">
        <w:rPr>
          <w:rFonts w:ascii="Simplified Arabic" w:hAnsi="Simplified Arabic" w:cs="Simplified Arabic"/>
          <w:shd w:val="clear" w:color="auto" w:fill="FFFFFF"/>
          <w:rtl/>
          <w:lang w:val="fr-FR" w:bidi="ar-DZ"/>
        </w:rPr>
        <w:t xml:space="preserve"> 1998، </w:t>
      </w:r>
      <w:r w:rsidR="00922AEF">
        <w:rPr>
          <w:rFonts w:ascii="Simplified Arabic" w:hAnsi="Simplified Arabic" w:cs="Simplified Arabic" w:hint="cs"/>
          <w:shd w:val="clear" w:color="auto" w:fill="FFFFFF"/>
          <w:rtl/>
          <w:lang w:val="fr-FR" w:bidi="ar-DZ"/>
        </w:rPr>
        <w:t>المتضمن</w:t>
      </w:r>
      <w:r w:rsidR="00922AEF" w:rsidRPr="00C118F7">
        <w:rPr>
          <w:rFonts w:ascii="Simplified Arabic" w:hAnsi="Simplified Arabic" w:cs="Simplified Arabic"/>
          <w:shd w:val="clear" w:color="auto" w:fill="FFFFFF"/>
          <w:rtl/>
          <w:lang w:val="fr-FR" w:bidi="ar-DZ"/>
        </w:rPr>
        <w:t xml:space="preserve"> القانون التوجيهي والبرنامج الخماسي حول البحث العلمي والتطوير التكنولوجي 1998-2002</w:t>
      </w:r>
      <w:r w:rsidR="00922AEF">
        <w:rPr>
          <w:rFonts w:ascii="Simplified Arabic" w:hAnsi="Simplified Arabic" w:cs="Simplified Arabic" w:hint="cs"/>
          <w:shd w:val="clear" w:color="auto" w:fill="FFFFFF"/>
          <w:rtl/>
          <w:lang w:val="fr-FR" w:bidi="ar-DZ"/>
        </w:rPr>
        <w:t>.</w:t>
      </w:r>
    </w:p>
  </w:footnote>
  <w:footnote w:id="20">
    <w:p w:rsidR="00EA462F" w:rsidRPr="00EA462F" w:rsidRDefault="00EA462F" w:rsidP="00922AEF">
      <w:pPr>
        <w:pStyle w:val="Notedebasdepage"/>
        <w:bidi/>
        <w:jc w:val="both"/>
        <w:rPr>
          <w:rFonts w:ascii="Simplified Arabic" w:hAnsi="Simplified Arabic" w:cs="Simplified Arabic"/>
          <w:shd w:val="clear" w:color="auto" w:fill="FFFFFF"/>
          <w:rtl/>
          <w:lang w:val="fr-FR" w:bidi="ar-DZ"/>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hint="cs"/>
          <w:shd w:val="clear" w:color="auto" w:fill="FFFFFF"/>
          <w:rtl/>
          <w:lang w:val="fr-FR" w:bidi="ar-DZ"/>
        </w:rPr>
        <w:t xml:space="preserve"> </w:t>
      </w:r>
      <w:r w:rsidR="00922AEF" w:rsidRPr="00922AEF">
        <w:rPr>
          <w:rFonts w:ascii="Simplified Arabic" w:hAnsi="Simplified Arabic" w:cs="Simplified Arabic"/>
          <w:shd w:val="clear" w:color="auto" w:fill="FFFFFF"/>
          <w:rtl/>
          <w:lang w:val="fr-FR" w:bidi="ar-DZ"/>
        </w:rPr>
        <w:t xml:space="preserve">قانون رقم 15-21 </w:t>
      </w:r>
      <w:r w:rsidR="00922AEF">
        <w:rPr>
          <w:rFonts w:ascii="Simplified Arabic" w:hAnsi="Simplified Arabic" w:cs="Simplified Arabic" w:hint="cs"/>
          <w:shd w:val="clear" w:color="auto" w:fill="FFFFFF"/>
          <w:rtl/>
          <w:lang w:val="fr-FR" w:bidi="ar-DZ"/>
        </w:rPr>
        <w:t>ال</w:t>
      </w:r>
      <w:r w:rsidR="00922AEF" w:rsidRPr="00922AEF">
        <w:rPr>
          <w:rFonts w:ascii="Simplified Arabic" w:hAnsi="Simplified Arabic" w:cs="Simplified Arabic"/>
          <w:shd w:val="clear" w:color="auto" w:fill="FFFFFF"/>
          <w:rtl/>
          <w:lang w:val="fr-FR" w:bidi="ar-DZ"/>
        </w:rPr>
        <w:t>مؤرخ في 30 ديسمبر 2015</w:t>
      </w:r>
      <w:r w:rsidR="00922AEF">
        <w:rPr>
          <w:rFonts w:ascii="Simplified Arabic" w:hAnsi="Simplified Arabic" w:cs="Simplified Arabic" w:hint="cs"/>
          <w:shd w:val="clear" w:color="auto" w:fill="FFFFFF"/>
          <w:rtl/>
          <w:lang w:val="fr-FR" w:bidi="ar-DZ"/>
        </w:rPr>
        <w:t>،</w:t>
      </w:r>
      <w:r w:rsidR="00922AEF" w:rsidRPr="00922AEF">
        <w:rPr>
          <w:rFonts w:ascii="Simplified Arabic" w:hAnsi="Simplified Arabic" w:cs="Simplified Arabic"/>
          <w:shd w:val="clear" w:color="auto" w:fill="FFFFFF"/>
          <w:rtl/>
          <w:lang w:val="fr-FR" w:bidi="ar-DZ"/>
        </w:rPr>
        <w:t xml:space="preserve"> </w:t>
      </w:r>
      <w:r w:rsidR="00922AEF">
        <w:rPr>
          <w:rFonts w:ascii="Simplified Arabic" w:hAnsi="Simplified Arabic" w:cs="Simplified Arabic" w:hint="cs"/>
          <w:shd w:val="clear" w:color="auto" w:fill="FFFFFF"/>
          <w:rtl/>
          <w:lang w:val="fr-FR" w:bidi="ar-DZ"/>
        </w:rPr>
        <w:t>المت</w:t>
      </w:r>
      <w:r w:rsidR="00922AEF" w:rsidRPr="00922AEF">
        <w:rPr>
          <w:rFonts w:ascii="Simplified Arabic" w:hAnsi="Simplified Arabic" w:cs="Simplified Arabic"/>
          <w:shd w:val="clear" w:color="auto" w:fill="FFFFFF"/>
          <w:rtl/>
          <w:lang w:val="fr-FR" w:bidi="ar-DZ"/>
        </w:rPr>
        <w:t>ضمن القانون التوجيهي حول البحث العلمي والتطوير التكنولوجي</w:t>
      </w:r>
      <w:r w:rsidR="00922AEF">
        <w:rPr>
          <w:rFonts w:ascii="Simplified Arabic" w:hAnsi="Simplified Arabic" w:cs="Simplified Arabic" w:hint="cs"/>
          <w:shd w:val="clear" w:color="auto" w:fill="FFFFFF"/>
          <w:rtl/>
          <w:lang w:val="fr-FR" w:bidi="ar-DZ"/>
        </w:rPr>
        <w:t>.</w:t>
      </w:r>
    </w:p>
  </w:footnote>
  <w:footnote w:id="21">
    <w:p w:rsidR="00EA462F" w:rsidRPr="00F01322" w:rsidRDefault="00EA462F" w:rsidP="00922AEF">
      <w:pPr>
        <w:pStyle w:val="Notedebasdepage"/>
        <w:bidi/>
        <w:jc w:val="both"/>
        <w:rPr>
          <w:rFonts w:ascii="Simplified Arabic" w:hAnsi="Simplified Arabic" w:cs="Simplified Arabic"/>
          <w:shd w:val="clear" w:color="auto" w:fill="FFFFFF"/>
          <w:rtl/>
          <w:lang w:val="fr-FR" w:bidi="ar-DZ"/>
        </w:rPr>
      </w:pPr>
      <w:r w:rsidRPr="00922AEF">
        <w:rPr>
          <w:rFonts w:ascii="Simplified Arabic" w:hAnsi="Simplified Arabic" w:cs="Simplified Arabic"/>
          <w:shd w:val="clear" w:color="auto" w:fill="FFFFFF"/>
          <w:vertAlign w:val="superscript"/>
          <w:lang w:val="fr-FR" w:bidi="ar-DZ"/>
        </w:rPr>
        <w:footnoteRef/>
      </w:r>
      <w:r w:rsidRPr="00F01322">
        <w:rPr>
          <w:rFonts w:ascii="Simplified Arabic" w:hAnsi="Simplified Arabic" w:cs="Simplified Arabic"/>
          <w:shd w:val="clear" w:color="auto" w:fill="FFFFFF"/>
          <w:rtl/>
          <w:lang w:val="fr-FR" w:bidi="ar-DZ"/>
        </w:rPr>
        <w:t xml:space="preserve"> عبد الكريم بن أعراب، </w:t>
      </w:r>
      <w:r w:rsidR="00922AEF" w:rsidRPr="006C126B">
        <w:rPr>
          <w:rFonts w:ascii="Simplified Arabic" w:hAnsi="Simplified Arabic" w:cs="Simplified Arabic"/>
          <w:shd w:val="clear" w:color="auto" w:fill="FFFFFF"/>
          <w:rtl/>
          <w:lang w:val="fr-FR" w:bidi="ar-DZ"/>
        </w:rPr>
        <w:t xml:space="preserve">مرجع سبق ذكره، </w:t>
      </w:r>
      <w:r w:rsidR="00922AEF">
        <w:rPr>
          <w:rFonts w:ascii="Simplified Arabic" w:hAnsi="Simplified Arabic" w:cs="Simplified Arabic" w:hint="cs"/>
          <w:shd w:val="clear" w:color="auto" w:fill="FFFFFF"/>
          <w:rtl/>
          <w:lang w:val="fr-FR" w:bidi="ar-DZ"/>
        </w:rPr>
        <w:t xml:space="preserve">ص. </w:t>
      </w:r>
      <w:r w:rsidRPr="00F01322">
        <w:rPr>
          <w:rFonts w:ascii="Simplified Arabic" w:hAnsi="Simplified Arabic" w:cs="Simplified Arabic"/>
          <w:shd w:val="clear" w:color="auto" w:fill="FFFFFF"/>
          <w:rtl/>
          <w:lang w:val="fr-FR" w:bidi="ar-DZ"/>
        </w:rPr>
        <w:t>11.</w:t>
      </w:r>
    </w:p>
  </w:footnote>
  <w:footnote w:id="22">
    <w:p w:rsidR="00EA462F" w:rsidRPr="006C126B" w:rsidRDefault="00EA462F" w:rsidP="00922AEF">
      <w:pPr>
        <w:pStyle w:val="Notedebasdepage"/>
        <w:bidi/>
        <w:jc w:val="both"/>
        <w:rPr>
          <w:rFonts w:ascii="Simplified Arabic" w:hAnsi="Simplified Arabic" w:cs="Simplified Arabic"/>
          <w:rtl/>
          <w:lang w:bidi="ar-DZ"/>
        </w:rPr>
      </w:pPr>
      <w:r w:rsidRPr="00922AEF">
        <w:rPr>
          <w:rFonts w:ascii="Simplified Arabic" w:hAnsi="Simplified Arabic" w:cs="Simplified Arabic"/>
          <w:shd w:val="clear" w:color="auto" w:fill="FFFFFF"/>
          <w:vertAlign w:val="superscript"/>
          <w:lang w:val="fr-FR" w:bidi="ar-DZ"/>
        </w:rPr>
        <w:footnoteRef/>
      </w:r>
      <w:r w:rsidRPr="006C126B">
        <w:rPr>
          <w:rFonts w:ascii="Simplified Arabic" w:hAnsi="Simplified Arabic" w:cs="Simplified Arabic"/>
          <w:shd w:val="clear" w:color="auto" w:fill="FFFFFF"/>
          <w:rtl/>
          <w:lang w:val="fr-FR" w:bidi="ar-DZ"/>
        </w:rPr>
        <w:t xml:space="preserve"> سماح صويلح</w:t>
      </w:r>
      <w:r w:rsidR="00922AEF">
        <w:rPr>
          <w:rFonts w:ascii="Simplified Arabic" w:hAnsi="Simplified Arabic" w:cs="Simplified Arabic" w:hint="cs"/>
          <w:shd w:val="clear" w:color="auto" w:fill="FFFFFF"/>
          <w:rtl/>
          <w:lang w:val="fr-FR" w:bidi="ar-DZ"/>
        </w:rPr>
        <w:t>،</w:t>
      </w:r>
      <w:r w:rsidRPr="006C126B">
        <w:rPr>
          <w:rFonts w:ascii="Simplified Arabic" w:hAnsi="Simplified Arabic" w:cs="Simplified Arabic"/>
          <w:shd w:val="clear" w:color="auto" w:fill="FFFFFF"/>
          <w:rtl/>
          <w:lang w:val="fr-FR" w:bidi="ar-DZ"/>
        </w:rPr>
        <w:t xml:space="preserve"> مرجع سبق ذكره، </w:t>
      </w:r>
      <w:r w:rsidR="00922AEF">
        <w:rPr>
          <w:rFonts w:ascii="Simplified Arabic" w:hAnsi="Simplified Arabic" w:cs="Simplified Arabic" w:hint="cs"/>
          <w:shd w:val="clear" w:color="auto" w:fill="FFFFFF"/>
          <w:rtl/>
          <w:lang w:val="fr-FR" w:bidi="ar-DZ"/>
        </w:rPr>
        <w:t xml:space="preserve">ص. </w:t>
      </w:r>
      <w:r w:rsidRPr="006C126B">
        <w:rPr>
          <w:rFonts w:ascii="Simplified Arabic" w:hAnsi="Simplified Arabic" w:cs="Simplified Arabic"/>
          <w:shd w:val="clear" w:color="auto" w:fill="FFFFFF"/>
          <w:rtl/>
          <w:lang w:val="fr-FR" w:bidi="ar-DZ"/>
        </w:rPr>
        <w:t>173.</w:t>
      </w:r>
    </w:p>
  </w:footnote>
  <w:footnote w:id="23">
    <w:p w:rsidR="00C20C8D" w:rsidRPr="006C126B" w:rsidRDefault="00C20C8D" w:rsidP="00223802">
      <w:pPr>
        <w:pStyle w:val="Notedebasdepage"/>
        <w:bidi/>
        <w:jc w:val="both"/>
        <w:rPr>
          <w:rFonts w:ascii="Simplified Arabic" w:hAnsi="Simplified Arabic" w:cs="Simplified Arabic"/>
        </w:rPr>
      </w:pPr>
      <w:r w:rsidRPr="006C126B">
        <w:rPr>
          <w:rStyle w:val="Appelnotedebasdep"/>
          <w:rFonts w:ascii="Simplified Arabic" w:hAnsi="Simplified Arabic" w:cs="Simplified Arabic"/>
          <w:b/>
          <w:bCs/>
        </w:rPr>
        <w:footnoteRef/>
      </w:r>
      <w:r w:rsidRPr="006C126B">
        <w:rPr>
          <w:rFonts w:ascii="Simplified Arabic" w:hAnsi="Simplified Arabic" w:cs="Simplified Arabic"/>
        </w:rPr>
        <w:t xml:space="preserve"> </w:t>
      </w:r>
      <w:r w:rsidRPr="006C126B">
        <w:rPr>
          <w:rFonts w:ascii="Simplified Arabic" w:hAnsi="Simplified Arabic" w:cs="Simplified Arabic"/>
          <w:rtl/>
        </w:rPr>
        <w:t xml:space="preserve"> قانون رقم 20-02 </w:t>
      </w:r>
      <w:r w:rsidR="00223802">
        <w:rPr>
          <w:rFonts w:ascii="Simplified Arabic" w:hAnsi="Simplified Arabic" w:cs="Simplified Arabic" w:hint="cs"/>
          <w:rtl/>
        </w:rPr>
        <w:t>المؤرخ</w:t>
      </w:r>
      <w:r w:rsidRPr="006C126B">
        <w:rPr>
          <w:rFonts w:ascii="Simplified Arabic" w:hAnsi="Simplified Arabic" w:cs="Simplified Arabic"/>
          <w:rtl/>
        </w:rPr>
        <w:t xml:space="preserve"> في 30 مارس 2020</w:t>
      </w:r>
      <w:r w:rsidR="00223802">
        <w:rPr>
          <w:rFonts w:ascii="Simplified Arabic" w:hAnsi="Simplified Arabic" w:cs="Simplified Arabic" w:hint="cs"/>
          <w:rtl/>
        </w:rPr>
        <w:t xml:space="preserve">، </w:t>
      </w:r>
      <w:r w:rsidRPr="006C126B">
        <w:rPr>
          <w:rFonts w:ascii="Simplified Arabic" w:hAnsi="Simplified Arabic" w:cs="Simplified Arabic"/>
          <w:rtl/>
        </w:rPr>
        <w:t>المعدل للقانون رقم 15-21 المتضمن القانون التوجيهي حول البحث العلمي والتطوير التكنولوجي.</w:t>
      </w:r>
    </w:p>
  </w:footnote>
  <w:footnote w:id="24">
    <w:p w:rsidR="00D0465B" w:rsidRPr="006C126B" w:rsidRDefault="00D0465B" w:rsidP="006C126B">
      <w:pPr>
        <w:pStyle w:val="Notedebasdepage"/>
        <w:bidi/>
        <w:jc w:val="both"/>
        <w:rPr>
          <w:rFonts w:ascii="Simplified Arabic" w:hAnsi="Simplified Arabic" w:cs="Simplified Arabic"/>
          <w:rtl/>
          <w:lang w:val="fr-FR" w:bidi="ar-DZ"/>
        </w:rPr>
      </w:pPr>
      <w:r w:rsidRPr="006C126B">
        <w:rPr>
          <w:rStyle w:val="Appelnotedebasdep"/>
          <w:rFonts w:ascii="Simplified Arabic" w:hAnsi="Simplified Arabic" w:cs="Simplified Arabic"/>
        </w:rPr>
        <w:footnoteRef/>
      </w:r>
      <w:r w:rsidRPr="006C126B">
        <w:rPr>
          <w:rFonts w:ascii="Simplified Arabic" w:hAnsi="Simplified Arabic" w:cs="Simplified Arabic"/>
        </w:rPr>
        <w:t xml:space="preserve"> </w:t>
      </w:r>
      <w:r w:rsidRPr="006C126B">
        <w:rPr>
          <w:rFonts w:ascii="Simplified Arabic" w:hAnsi="Simplified Arabic" w:cs="Simplified Arabic"/>
          <w:rtl/>
          <w:lang w:bidi="ar-DZ"/>
        </w:rPr>
        <w:t xml:space="preserve"> </w:t>
      </w:r>
      <w:r w:rsidRPr="006C126B">
        <w:rPr>
          <w:rFonts w:ascii="Simplified Arabic" w:hAnsi="Simplified Arabic" w:cs="Simplified Arabic"/>
          <w:rtl/>
        </w:rPr>
        <w:t>سيرين عليلي، نهاية التبعية للمحروقات… الجزائر ترسم اقتصادًا جديدًا، جريدة المستثمر، 21 جويلية 2025، تم الاسترداد في 7 سبتمبر 2025 من</w:t>
      </w:r>
      <w:r w:rsidRPr="006C126B">
        <w:rPr>
          <w:rFonts w:ascii="Simplified Arabic" w:hAnsi="Simplified Arabic" w:cs="Simplified Arabic"/>
          <w:lang w:val="fr-FR" w:bidi="ar-DZ"/>
        </w:rPr>
        <w:t xml:space="preserve">: </w:t>
      </w:r>
      <w:hyperlink r:id="rId1" w:history="1">
        <w:r w:rsidRPr="006C126B">
          <w:rPr>
            <w:rStyle w:val="Lienhypertexte"/>
            <w:rFonts w:ascii="Simplified Arabic" w:hAnsi="Simplified Arabic" w:cs="Simplified Arabic"/>
            <w:lang w:val="fr-FR" w:bidi="ar-DZ"/>
          </w:rPr>
          <w:t>https://almostathmir.dz/</w:t>
        </w:r>
        <w:r w:rsidRPr="006C126B">
          <w:rPr>
            <w:rStyle w:val="Lienhypertexte"/>
            <w:rFonts w:ascii="Simplified Arabic" w:hAnsi="Simplified Arabic" w:cs="Simplified Arabic"/>
            <w:rtl/>
          </w:rPr>
          <w:t>نهاية-التبعية-للمحروقات-الجزائر-ترسم</w:t>
        </w:r>
      </w:hyperlink>
    </w:p>
  </w:footnote>
  <w:footnote w:id="25">
    <w:p w:rsidR="00D0465B" w:rsidRDefault="00D0465B" w:rsidP="006C126B">
      <w:pPr>
        <w:pStyle w:val="Notedebasdepage"/>
        <w:bidi/>
        <w:jc w:val="both"/>
        <w:rPr>
          <w:rtl/>
          <w:lang w:bidi="ar-DZ"/>
        </w:rPr>
      </w:pPr>
      <w:r w:rsidRPr="006C126B">
        <w:rPr>
          <w:rStyle w:val="Appelnotedebasdep"/>
          <w:rFonts w:ascii="Simplified Arabic" w:hAnsi="Simplified Arabic" w:cs="Simplified Arabic"/>
        </w:rPr>
        <w:footnoteRef/>
      </w:r>
      <w:r w:rsidRPr="006C126B">
        <w:rPr>
          <w:rFonts w:ascii="Simplified Arabic" w:hAnsi="Simplified Arabic" w:cs="Simplified Arabic"/>
        </w:rPr>
        <w:t xml:space="preserve"> </w:t>
      </w:r>
      <w:r w:rsidRPr="006C126B">
        <w:rPr>
          <w:rFonts w:ascii="Simplified Arabic" w:hAnsi="Simplified Arabic" w:cs="Simplified Arabic"/>
          <w:rtl/>
          <w:lang w:bidi="ar-DZ"/>
        </w:rPr>
        <w:t xml:space="preserve"> </w:t>
      </w:r>
      <w:r w:rsidRPr="006C126B">
        <w:rPr>
          <w:rFonts w:ascii="Simplified Arabic" w:hAnsi="Simplified Arabic" w:cs="Simplified Arabic"/>
          <w:rtl/>
        </w:rPr>
        <w:t>تنقوت وفاء</w:t>
      </w:r>
      <w:r w:rsidR="00F84D83" w:rsidRPr="006C126B">
        <w:rPr>
          <w:rFonts w:ascii="Simplified Arabic" w:hAnsi="Simplified Arabic" w:cs="Simplified Arabic"/>
          <w:rtl/>
        </w:rPr>
        <w:t xml:space="preserve"> و</w:t>
      </w:r>
      <w:r w:rsidRPr="006C126B">
        <w:rPr>
          <w:rFonts w:ascii="Simplified Arabic" w:hAnsi="Simplified Arabic" w:cs="Simplified Arabic"/>
          <w:rtl/>
        </w:rPr>
        <w:t xml:space="preserve">قصوري ريم، </w:t>
      </w:r>
      <w:r w:rsidRPr="006C126B">
        <w:rPr>
          <w:rStyle w:val="Accentuation"/>
          <w:rFonts w:ascii="Simplified Arabic" w:hAnsi="Simplified Arabic" w:cs="Simplified Arabic"/>
          <w:rtl/>
        </w:rPr>
        <w:t>الجامعات الجزائرية من النهج التقليدي إلى النهج الريادي: استشراف مسار التحول على ضوء تجارب دولية رائدة</w:t>
      </w:r>
      <w:r w:rsidRPr="006C126B">
        <w:rPr>
          <w:rFonts w:ascii="Simplified Arabic" w:hAnsi="Simplified Arabic" w:cs="Simplified Arabic"/>
          <w:rtl/>
        </w:rPr>
        <w:t>، مجلة الحدث للدراسات المالية والاقتصادية، المجلد 7، العدد 2، ص 18–32، 29 ديسمبر 2024</w:t>
      </w:r>
      <w:r w:rsidRPr="006C126B">
        <w:rPr>
          <w:rFonts w:ascii="Simplified Arabic" w:hAnsi="Simplified Arabic" w:cs="Simplified Arabic"/>
        </w:rPr>
        <w:t>.</w:t>
      </w:r>
      <w:r w:rsidR="00F84D83" w:rsidRPr="006C126B">
        <w:rPr>
          <w:rFonts w:ascii="Simplified Arabic" w:hAnsi="Simplified Arabic" w:cs="Simplified Arabic"/>
          <w:rtl/>
        </w:rPr>
        <w:t xml:space="preserve"> ص. ص. 26-27</w:t>
      </w:r>
    </w:p>
  </w:footnote>
  <w:footnote w:id="26">
    <w:p w:rsidR="00DC5EF0" w:rsidRPr="006C126B" w:rsidRDefault="00DC5EF0" w:rsidP="006C126B">
      <w:pPr>
        <w:pStyle w:val="Notedebasdepage"/>
        <w:bidi/>
        <w:jc w:val="both"/>
        <w:rPr>
          <w:rFonts w:ascii="Simplified Arabic" w:hAnsi="Simplified Arabic" w:cs="Simplified Arabic"/>
          <w:rtl/>
          <w:lang w:bidi="ar-DZ"/>
        </w:rPr>
      </w:pPr>
      <w:r w:rsidRPr="006C126B">
        <w:rPr>
          <w:rStyle w:val="Appelnotedebasdep"/>
          <w:rFonts w:ascii="Simplified Arabic" w:hAnsi="Simplified Arabic" w:cs="Simplified Arabic"/>
        </w:rPr>
        <w:footnoteRef/>
      </w:r>
      <w:r w:rsidRPr="006C126B">
        <w:rPr>
          <w:rFonts w:ascii="Simplified Arabic" w:hAnsi="Simplified Arabic" w:cs="Simplified Arabic"/>
        </w:rPr>
        <w:t xml:space="preserve"> </w:t>
      </w:r>
      <w:r w:rsidRPr="006C126B">
        <w:rPr>
          <w:rFonts w:ascii="Simplified Arabic" w:hAnsi="Simplified Arabic" w:cs="Simplified Arabic"/>
          <w:rtl/>
          <w:lang w:bidi="ar-DZ"/>
        </w:rPr>
        <w:t xml:space="preserve"> </w:t>
      </w:r>
      <w:r w:rsidRPr="006C126B">
        <w:rPr>
          <w:rFonts w:ascii="Simplified Arabic" w:hAnsi="Simplified Arabic" w:cs="Simplified Arabic"/>
          <w:rtl/>
        </w:rPr>
        <w:t>مخانشة آمنة، "المؤسسات الناشئة في الجزائر: الإطار المفاهيمي والقانوني</w:t>
      </w:r>
      <w:r w:rsidRPr="006C126B">
        <w:rPr>
          <w:rFonts w:ascii="Simplified Arabic" w:hAnsi="Simplified Arabic" w:cs="Simplified Arabic"/>
        </w:rPr>
        <w:t>"</w:t>
      </w:r>
      <w:r w:rsidRPr="006C126B">
        <w:rPr>
          <w:rFonts w:ascii="Simplified Arabic" w:hAnsi="Simplified Arabic" w:cs="Simplified Arabic"/>
          <w:rtl/>
        </w:rPr>
        <w:t xml:space="preserve">، </w:t>
      </w:r>
      <w:r w:rsidRPr="006C126B">
        <w:rPr>
          <w:rStyle w:val="lev"/>
          <w:rFonts w:ascii="Simplified Arabic" w:hAnsi="Simplified Arabic" w:cs="Simplified Arabic"/>
          <w:b w:val="0"/>
          <w:bCs w:val="0"/>
          <w:rtl/>
        </w:rPr>
        <w:t>مجلة صوت القانون</w:t>
      </w:r>
      <w:r w:rsidRPr="006C126B">
        <w:rPr>
          <w:rFonts w:ascii="Simplified Arabic" w:hAnsi="Simplified Arabic" w:cs="Simplified Arabic"/>
          <w:rtl/>
        </w:rPr>
        <w:t>، المجلد الثامن، العدد الأول، الصادر بتاريخ 30 نوفمبر 2021، ص. ص. 767-768</w:t>
      </w:r>
      <w:r w:rsidRPr="006C126B">
        <w:rPr>
          <w:rFonts w:ascii="Simplified Arabic" w:hAnsi="Simplified Arabic" w:cs="Simplified Arabic"/>
        </w:rPr>
        <w:t>.</w:t>
      </w:r>
    </w:p>
  </w:footnote>
  <w:footnote w:id="27">
    <w:p w:rsidR="006C126B" w:rsidRDefault="006C126B" w:rsidP="00223802">
      <w:pPr>
        <w:pStyle w:val="Notedebasdepage"/>
        <w:bidi/>
      </w:pPr>
      <w:r w:rsidRPr="006C126B">
        <w:rPr>
          <w:rStyle w:val="Appelnotedebasdep"/>
          <w:rFonts w:ascii="Simplified Arabic" w:hAnsi="Simplified Arabic" w:cs="Simplified Arabic"/>
        </w:rPr>
        <w:footnoteRef/>
      </w:r>
      <w:r w:rsidRPr="006C126B">
        <w:rPr>
          <w:rFonts w:ascii="Simplified Arabic" w:hAnsi="Simplified Arabic" w:cs="Simplified Arabic"/>
        </w:rPr>
        <w:t xml:space="preserve"> </w:t>
      </w:r>
      <w:r w:rsidR="00223802">
        <w:rPr>
          <w:rFonts w:ascii="Simplified Arabic" w:hAnsi="Simplified Arabic" w:cs="Simplified Arabic" w:hint="cs"/>
          <w:rtl/>
        </w:rPr>
        <w:t xml:space="preserve"> المديرية العامة للبحث العلمي والتطوير التكنولوجي، إحصائيات</w:t>
      </w:r>
      <w:r w:rsidR="00223802">
        <w:rPr>
          <w:rFonts w:ascii="Simplified Arabic" w:hAnsi="Simplified Arabic" w:cs="Simplified Arabic"/>
          <w:rtl/>
        </w:rPr>
        <w:t>، تم الاسترداد في 7 سبتمبر</w:t>
      </w:r>
      <w:r w:rsidR="00223802" w:rsidRPr="006C126B">
        <w:rPr>
          <w:rFonts w:ascii="Simplified Arabic" w:hAnsi="Simplified Arabic" w:cs="Simplified Arabic"/>
          <w:rtl/>
        </w:rPr>
        <w:t>2025</w:t>
      </w:r>
      <w:r w:rsidR="00223802">
        <w:rPr>
          <w:rFonts w:ascii="Simplified Arabic" w:hAnsi="Simplified Arabic" w:cs="Simplified Arabic" w:hint="cs"/>
          <w:rtl/>
        </w:rPr>
        <w:t xml:space="preserve"> من </w:t>
      </w:r>
      <w:hyperlink r:id="rId2" w:history="1">
        <w:r w:rsidR="00223802" w:rsidRPr="003E3A01">
          <w:rPr>
            <w:rStyle w:val="Lienhypertexte"/>
            <w:rFonts w:ascii="Simplified Arabic" w:hAnsi="Simplified Arabic" w:cs="Simplified Arabic"/>
          </w:rPr>
          <w:t>https://dgrsdt.dz/en/stats</w:t>
        </w:r>
        <w:r w:rsidR="00223802" w:rsidRPr="003E3A01">
          <w:rPr>
            <w:rStyle w:val="Lienhypertexte"/>
            <w:rFonts w:ascii="Simplified Arabic" w:hAnsi="Simplified Arabic" w:cs="Simplified Arabic" w:hint="cs"/>
            <w:rtl/>
          </w:rPr>
          <w:t>المديرية</w:t>
        </w:r>
      </w:hyperlink>
      <w:r w:rsidR="00223802">
        <w:rPr>
          <w:rFonts w:ascii="Simplified Arabic" w:hAnsi="Simplified Arabic" w:cs="Simplified Arabic" w:hint="cs"/>
          <w:rtl/>
        </w:rPr>
        <w:t>.</w:t>
      </w:r>
    </w:p>
  </w:footnote>
  <w:footnote w:id="28">
    <w:p w:rsidR="00DD3F1E" w:rsidRPr="006C126B" w:rsidRDefault="00DD3F1E" w:rsidP="006C126B">
      <w:pPr>
        <w:pStyle w:val="Notedebasdepage"/>
        <w:bidi/>
        <w:jc w:val="both"/>
        <w:rPr>
          <w:rFonts w:ascii="Simplified Arabic" w:hAnsi="Simplified Arabic" w:cs="Simplified Arabic"/>
          <w:rtl/>
          <w:lang w:val="fr-FR" w:bidi="ar-DZ"/>
        </w:rPr>
      </w:pPr>
      <w:r w:rsidRPr="006C126B">
        <w:rPr>
          <w:rStyle w:val="Appelnotedebasdep"/>
          <w:rFonts w:ascii="Simplified Arabic" w:hAnsi="Simplified Arabic" w:cs="Simplified Arabic"/>
        </w:rPr>
        <w:footnoteRef/>
      </w:r>
      <w:r w:rsidRPr="006C126B">
        <w:rPr>
          <w:rFonts w:ascii="Simplified Arabic" w:hAnsi="Simplified Arabic" w:cs="Simplified Arabic"/>
        </w:rPr>
        <w:t xml:space="preserve"> </w:t>
      </w:r>
      <w:r w:rsidRPr="006C126B">
        <w:rPr>
          <w:rFonts w:ascii="Simplified Arabic" w:hAnsi="Simplified Arabic" w:cs="Simplified Arabic"/>
          <w:rtl/>
          <w:lang w:bidi="ar-DZ"/>
        </w:rPr>
        <w:t xml:space="preserve"> </w:t>
      </w:r>
      <w:r w:rsidRPr="006C126B">
        <w:rPr>
          <w:rFonts w:ascii="Simplified Arabic" w:hAnsi="Simplified Arabic" w:cs="Simplified Arabic"/>
          <w:rtl/>
        </w:rPr>
        <w:t>وزارة التعليم العالي والبحث العلمي، "من جامعة 20 أوت 1955: كمال بدّاري يُشدد على أهمية تثمين البحث العلمي وتحويله إلى مشاريع اقتصادية</w:t>
      </w:r>
      <w:r w:rsidRPr="006C126B">
        <w:rPr>
          <w:rFonts w:ascii="Simplified Arabic" w:hAnsi="Simplified Arabic" w:cs="Simplified Arabic"/>
        </w:rPr>
        <w:t>"</w:t>
      </w:r>
      <w:r w:rsidRPr="006C126B">
        <w:rPr>
          <w:rFonts w:ascii="Simplified Arabic" w:hAnsi="Simplified Arabic" w:cs="Simplified Arabic"/>
          <w:rtl/>
        </w:rPr>
        <w:t xml:space="preserve">، </w:t>
      </w:r>
      <w:r w:rsidRPr="006C126B">
        <w:rPr>
          <w:rStyle w:val="lev"/>
          <w:rFonts w:ascii="Simplified Arabic" w:hAnsi="Simplified Arabic" w:cs="Simplified Arabic"/>
          <w:b w:val="0"/>
          <w:bCs w:val="0"/>
          <w:rtl/>
        </w:rPr>
        <w:t>الموقع الرسمي لوزارة التعليم العالي والبحث العلمي الجزائرية</w:t>
      </w:r>
      <w:r w:rsidRPr="006C126B">
        <w:rPr>
          <w:rFonts w:ascii="Simplified Arabic" w:hAnsi="Simplified Arabic" w:cs="Simplified Arabic"/>
          <w:b/>
          <w:bCs/>
          <w:rtl/>
        </w:rPr>
        <w:t>، جوان 2025</w:t>
      </w:r>
      <w:r w:rsidRPr="006C126B">
        <w:rPr>
          <w:rFonts w:ascii="Simplified Arabic" w:hAnsi="Simplified Arabic" w:cs="Simplified Arabic"/>
          <w:b/>
          <w:bCs/>
        </w:rPr>
        <w:t>.</w:t>
      </w:r>
      <w:r w:rsidRPr="006C126B">
        <w:rPr>
          <w:rFonts w:ascii="Simplified Arabic" w:hAnsi="Simplified Arabic" w:cs="Simplified Arabic"/>
          <w:b/>
          <w:bCs/>
          <w:rtl/>
        </w:rPr>
        <w:t xml:space="preserve"> </w:t>
      </w:r>
      <w:r w:rsidRPr="006C126B">
        <w:rPr>
          <w:rFonts w:ascii="Simplified Arabic" w:hAnsi="Simplified Arabic" w:cs="Simplified Arabic"/>
          <w:rtl/>
        </w:rPr>
        <w:t>تم الاسترداد في 9 سبتمبر 2025 من</w:t>
      </w:r>
      <w:r w:rsidRPr="006C126B">
        <w:rPr>
          <w:rFonts w:ascii="Simplified Arabic" w:hAnsi="Simplified Arabic" w:cs="Simplified Arabic"/>
          <w:lang w:val="fr-FR" w:bidi="ar-DZ"/>
        </w:rPr>
        <w:t xml:space="preserve">: </w:t>
      </w:r>
      <w:r w:rsidRPr="006C126B">
        <w:rPr>
          <w:rFonts w:ascii="Simplified Arabic" w:hAnsi="Simplified Arabic" w:cs="Simplified Arabic"/>
          <w:rtl/>
          <w:lang w:val="fr-FR" w:bidi="ar-DZ"/>
        </w:rPr>
        <w:t xml:space="preserve"> </w:t>
      </w:r>
      <w:hyperlink r:id="rId3" w:history="1">
        <w:r w:rsidRPr="006C126B">
          <w:rPr>
            <w:rStyle w:val="Lienhypertexte"/>
            <w:rFonts w:ascii="Simplified Arabic" w:hAnsi="Simplified Arabic" w:cs="Simplified Arabic"/>
            <w:lang w:val="fr-FR" w:bidi="ar-DZ"/>
          </w:rPr>
          <w:t>https://www.mesrs.dz/index.php/2025/06/depuis-luniversite-20-aout-1955-m-kamel-baddari-souligne-limportance-de-valoriser-la-recherche-scientifique-et-de-la-transformer-en-projets-economiques</w:t>
        </w:r>
      </w:hyperlink>
    </w:p>
  </w:footnote>
  <w:footnote w:id="29">
    <w:p w:rsidR="00CB0E23" w:rsidRPr="006C126B" w:rsidRDefault="00CB0E23" w:rsidP="00223802">
      <w:pPr>
        <w:pStyle w:val="Notedebasdepage"/>
        <w:bidi/>
        <w:jc w:val="both"/>
        <w:rPr>
          <w:rFonts w:ascii="Simplified Arabic" w:hAnsi="Simplified Arabic" w:cs="Simplified Arabic"/>
          <w:rtl/>
          <w:lang w:bidi="ar-DZ"/>
        </w:rPr>
      </w:pPr>
      <w:r w:rsidRPr="006C126B">
        <w:rPr>
          <w:rStyle w:val="Appelnotedebasdep"/>
          <w:rFonts w:ascii="Simplified Arabic" w:hAnsi="Simplified Arabic" w:cs="Simplified Arabic"/>
        </w:rPr>
        <w:footnoteRef/>
      </w:r>
      <w:r w:rsidRPr="006C126B">
        <w:rPr>
          <w:rFonts w:ascii="Simplified Arabic" w:hAnsi="Simplified Arabic" w:cs="Simplified Arabic"/>
          <w:rtl/>
        </w:rPr>
        <w:t xml:space="preserve"> حفاظ زح</w:t>
      </w:r>
      <w:r w:rsidR="00223802">
        <w:rPr>
          <w:rFonts w:ascii="Simplified Arabic" w:hAnsi="Simplified Arabic" w:cs="Simplified Arabic" w:hint="cs"/>
          <w:rtl/>
        </w:rPr>
        <w:t xml:space="preserve">ل، </w:t>
      </w:r>
      <w:r w:rsidRPr="006C126B">
        <w:rPr>
          <w:rFonts w:ascii="Simplified Arabic" w:hAnsi="Simplified Arabic" w:cs="Simplified Arabic"/>
          <w:rtl/>
        </w:rPr>
        <w:t xml:space="preserve">التعليم الريادي الجامعي كمدخل هام لدعم الابتكار وريادة الأعمال بالإشارة إلى حالة الجامعة </w:t>
      </w:r>
      <w:r w:rsidR="00223802" w:rsidRPr="006C126B">
        <w:rPr>
          <w:rFonts w:ascii="Simplified Arabic" w:hAnsi="Simplified Arabic" w:cs="Simplified Arabic" w:hint="cs"/>
          <w:rtl/>
        </w:rPr>
        <w:t>الجزائرية</w:t>
      </w:r>
      <w:r w:rsidR="00223802" w:rsidRPr="006C126B">
        <w:rPr>
          <w:rFonts w:ascii="Simplified Arabic" w:hAnsi="Simplified Arabic" w:cs="Simplified Arabic"/>
          <w:rtl/>
          <w:lang w:val="fr-FR"/>
        </w:rPr>
        <w:t>،</w:t>
      </w:r>
      <w:r w:rsidR="00223802">
        <w:rPr>
          <w:rFonts w:ascii="Simplified Arabic" w:hAnsi="Simplified Arabic" w:cs="Simplified Arabic" w:hint="cs"/>
          <w:rtl/>
          <w:lang w:val="fr-FR"/>
        </w:rPr>
        <w:t xml:space="preserve"> </w:t>
      </w:r>
      <w:r w:rsidRPr="006C126B">
        <w:rPr>
          <w:rFonts w:ascii="Simplified Arabic" w:hAnsi="Simplified Arabic" w:cs="Simplified Arabic"/>
          <w:i/>
          <w:iCs/>
          <w:rtl/>
        </w:rPr>
        <w:t>مجلة</w:t>
      </w:r>
      <w:r w:rsidRPr="006C126B">
        <w:rPr>
          <w:rFonts w:ascii="Simplified Arabic" w:hAnsi="Simplified Arabic" w:cs="Simplified Arabic"/>
          <w:i/>
          <w:iCs/>
          <w:lang w:val="fr-FR"/>
        </w:rPr>
        <w:t xml:space="preserve"> </w:t>
      </w:r>
      <w:r w:rsidRPr="006C126B">
        <w:rPr>
          <w:rFonts w:ascii="Simplified Arabic" w:hAnsi="Simplified Arabic" w:cs="Simplified Arabic"/>
          <w:i/>
          <w:iCs/>
          <w:rtl/>
        </w:rPr>
        <w:t>الاقتصاد الصناعي</w:t>
      </w:r>
      <w:r w:rsidRPr="006C126B">
        <w:rPr>
          <w:rFonts w:ascii="Simplified Arabic" w:hAnsi="Simplified Arabic" w:cs="Simplified Arabic"/>
          <w:rtl/>
        </w:rPr>
        <w:t>، المجلد 14، العدد 1، 30 جوان 2024</w:t>
      </w:r>
      <w:r w:rsidR="00327C90" w:rsidRPr="006C126B">
        <w:rPr>
          <w:rFonts w:ascii="Simplified Arabic" w:hAnsi="Simplified Arabic" w:cs="Simplified Arabic"/>
          <w:rtl/>
          <w:lang w:val="fr-FR"/>
        </w:rPr>
        <w:t>، ص. ص. 290-291</w:t>
      </w:r>
    </w:p>
  </w:footnote>
  <w:footnote w:id="30">
    <w:p w:rsidR="009F1C69" w:rsidRPr="009F1C69" w:rsidRDefault="009F1C69" w:rsidP="006C126B">
      <w:pPr>
        <w:pStyle w:val="Notedebasdepage"/>
        <w:jc w:val="both"/>
        <w:rPr>
          <w:lang w:val="fr-FR"/>
        </w:rPr>
      </w:pPr>
      <w:r w:rsidRPr="006C126B">
        <w:rPr>
          <w:rStyle w:val="Appelnotedebasdep"/>
          <w:rFonts w:ascii="Simplified Arabic" w:hAnsi="Simplified Arabic" w:cs="Simplified Arabic"/>
        </w:rPr>
        <w:footnoteRef/>
      </w:r>
      <w:r w:rsidRPr="006C126B">
        <w:rPr>
          <w:rFonts w:ascii="Simplified Arabic" w:hAnsi="Simplified Arabic" w:cs="Simplified Arabic"/>
          <w:lang w:val="fr-FR"/>
        </w:rPr>
        <w:t xml:space="preserve"> Kaidi Tahar, Numérisation</w:t>
      </w:r>
      <w:r w:rsidRPr="006C126B">
        <w:rPr>
          <w:rFonts w:ascii="Simplified Arabic" w:hAnsi="Simplified Arabic" w:cs="Simplified Arabic"/>
          <w:b/>
          <w:bCs/>
          <w:lang w:val="fr-FR"/>
        </w:rPr>
        <w:t xml:space="preserve"> </w:t>
      </w:r>
      <w:r w:rsidRPr="006C126B">
        <w:rPr>
          <w:rFonts w:ascii="Simplified Arabic" w:hAnsi="Simplified Arabic" w:cs="Simplified Arabic"/>
          <w:lang w:val="fr-FR"/>
        </w:rPr>
        <w:t>et Intelligence Artificielle : l’Algérie trace sa voie</w:t>
      </w:r>
      <w:r w:rsidRPr="006C126B">
        <w:rPr>
          <w:rFonts w:ascii="Simplified Arabic" w:hAnsi="Simplified Arabic" w:cs="Simplified Arabic"/>
          <w:b/>
          <w:bCs/>
          <w:lang w:val="fr-FR"/>
        </w:rPr>
        <w:t>,</w:t>
      </w:r>
      <w:r w:rsidRPr="006C126B">
        <w:rPr>
          <w:rFonts w:ascii="Simplified Arabic" w:hAnsi="Simplified Arabic" w:cs="Simplified Arabic"/>
          <w:lang w:val="fr-FR"/>
        </w:rPr>
        <w:t xml:space="preserve"> </w:t>
      </w:r>
      <w:r w:rsidRPr="006C126B">
        <w:rPr>
          <w:rFonts w:ascii="Simplified Arabic" w:hAnsi="Simplified Arabic" w:cs="Simplified Arabic"/>
          <w:i/>
          <w:iCs/>
          <w:lang w:val="fr-FR"/>
        </w:rPr>
        <w:t>Journal El Moudjahid</w:t>
      </w:r>
      <w:r w:rsidRPr="006C126B">
        <w:rPr>
          <w:rFonts w:ascii="Simplified Arabic" w:hAnsi="Simplified Arabic" w:cs="Simplified Arabic"/>
          <w:lang w:val="fr-FR"/>
        </w:rPr>
        <w:t xml:space="preserve">, 29 août 2025,  Consulté le 30 septembre 2025, à l’adresse : </w:t>
      </w:r>
      <w:hyperlink r:id="rId4" w:tgtFrame="_new" w:history="1">
        <w:r w:rsidRPr="006C126B">
          <w:rPr>
            <w:rStyle w:val="Lienhypertexte"/>
            <w:rFonts w:ascii="Simplified Arabic" w:hAnsi="Simplified Arabic" w:cs="Simplified Arabic"/>
            <w:lang w:val="fr-FR"/>
          </w:rPr>
          <w:t>https://www.elmoudjahid.com/fr/actualite/numerisation-et-intelligence-artificielle-l-algerie-trace-sa-voie-239509</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F22"/>
    <w:multiLevelType w:val="hybridMultilevel"/>
    <w:tmpl w:val="8D94D178"/>
    <w:lvl w:ilvl="0" w:tplc="444C9AE4">
      <w:start w:val="5"/>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F58E4"/>
    <w:multiLevelType w:val="multilevel"/>
    <w:tmpl w:val="D74A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0BE3"/>
    <w:multiLevelType w:val="hybridMultilevel"/>
    <w:tmpl w:val="4A1EB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239E2"/>
    <w:multiLevelType w:val="hybridMultilevel"/>
    <w:tmpl w:val="92DA4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A65EC"/>
    <w:multiLevelType w:val="multilevel"/>
    <w:tmpl w:val="B45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95508"/>
    <w:multiLevelType w:val="hybridMultilevel"/>
    <w:tmpl w:val="B1AA4E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A27D70"/>
    <w:multiLevelType w:val="hybridMultilevel"/>
    <w:tmpl w:val="0B7850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0F6736"/>
    <w:multiLevelType w:val="hybridMultilevel"/>
    <w:tmpl w:val="913A0C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32AB5"/>
    <w:multiLevelType w:val="multilevel"/>
    <w:tmpl w:val="5E2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73F9C"/>
    <w:multiLevelType w:val="hybridMultilevel"/>
    <w:tmpl w:val="F5DC8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950715"/>
    <w:multiLevelType w:val="multilevel"/>
    <w:tmpl w:val="CCEA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C3A42"/>
    <w:multiLevelType w:val="hybridMultilevel"/>
    <w:tmpl w:val="66D43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853D0"/>
    <w:multiLevelType w:val="hybridMultilevel"/>
    <w:tmpl w:val="10E6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9E39C8"/>
    <w:multiLevelType w:val="hybridMultilevel"/>
    <w:tmpl w:val="718EC7C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E339A4"/>
    <w:multiLevelType w:val="hybridMultilevel"/>
    <w:tmpl w:val="CBC6E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DB0CCC"/>
    <w:multiLevelType w:val="multilevel"/>
    <w:tmpl w:val="5BDA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34D9D"/>
    <w:multiLevelType w:val="hybridMultilevel"/>
    <w:tmpl w:val="DB70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534ECB"/>
    <w:multiLevelType w:val="hybridMultilevel"/>
    <w:tmpl w:val="021E7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9B78CC"/>
    <w:multiLevelType w:val="multilevel"/>
    <w:tmpl w:val="D8BC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745DA"/>
    <w:multiLevelType w:val="hybridMultilevel"/>
    <w:tmpl w:val="E632A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EE0D43"/>
    <w:multiLevelType w:val="hybridMultilevel"/>
    <w:tmpl w:val="E8442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7"/>
  </w:num>
  <w:num w:numId="4">
    <w:abstractNumId w:val="12"/>
  </w:num>
  <w:num w:numId="5">
    <w:abstractNumId w:val="6"/>
  </w:num>
  <w:num w:numId="6">
    <w:abstractNumId w:val="13"/>
  </w:num>
  <w:num w:numId="7">
    <w:abstractNumId w:val="5"/>
  </w:num>
  <w:num w:numId="8">
    <w:abstractNumId w:val="7"/>
  </w:num>
  <w:num w:numId="9">
    <w:abstractNumId w:val="9"/>
  </w:num>
  <w:num w:numId="10">
    <w:abstractNumId w:val="19"/>
  </w:num>
  <w:num w:numId="11">
    <w:abstractNumId w:val="16"/>
  </w:num>
  <w:num w:numId="12">
    <w:abstractNumId w:val="14"/>
  </w:num>
  <w:num w:numId="13">
    <w:abstractNumId w:val="18"/>
  </w:num>
  <w:num w:numId="14">
    <w:abstractNumId w:val="1"/>
  </w:num>
  <w:num w:numId="15">
    <w:abstractNumId w:val="8"/>
  </w:num>
  <w:num w:numId="16">
    <w:abstractNumId w:val="15"/>
  </w:num>
  <w:num w:numId="17">
    <w:abstractNumId w:val="4"/>
  </w:num>
  <w:num w:numId="18">
    <w:abstractNumId w:val="10"/>
  </w:num>
  <w:num w:numId="19">
    <w:abstractNumId w:val="0"/>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5D"/>
    <w:rsid w:val="000072FE"/>
    <w:rsid w:val="00123A8B"/>
    <w:rsid w:val="0017275E"/>
    <w:rsid w:val="00195648"/>
    <w:rsid w:val="00202682"/>
    <w:rsid w:val="00223802"/>
    <w:rsid w:val="002766D7"/>
    <w:rsid w:val="0029617E"/>
    <w:rsid w:val="002B2A55"/>
    <w:rsid w:val="002C582C"/>
    <w:rsid w:val="002D0B01"/>
    <w:rsid w:val="00327C90"/>
    <w:rsid w:val="00345EBA"/>
    <w:rsid w:val="00363F17"/>
    <w:rsid w:val="003B4B2F"/>
    <w:rsid w:val="004300F3"/>
    <w:rsid w:val="00460D3C"/>
    <w:rsid w:val="00472528"/>
    <w:rsid w:val="00490BEC"/>
    <w:rsid w:val="004A633C"/>
    <w:rsid w:val="004E1ABE"/>
    <w:rsid w:val="004F060C"/>
    <w:rsid w:val="00533043"/>
    <w:rsid w:val="00581225"/>
    <w:rsid w:val="00584193"/>
    <w:rsid w:val="005F585B"/>
    <w:rsid w:val="006C126B"/>
    <w:rsid w:val="006F5C49"/>
    <w:rsid w:val="007F2FE1"/>
    <w:rsid w:val="00875A28"/>
    <w:rsid w:val="008D4158"/>
    <w:rsid w:val="00901171"/>
    <w:rsid w:val="009200FF"/>
    <w:rsid w:val="00922AEF"/>
    <w:rsid w:val="00933B5D"/>
    <w:rsid w:val="009514DB"/>
    <w:rsid w:val="009642B8"/>
    <w:rsid w:val="00997B50"/>
    <w:rsid w:val="009F1C69"/>
    <w:rsid w:val="00A46025"/>
    <w:rsid w:val="00A6417C"/>
    <w:rsid w:val="00AA0539"/>
    <w:rsid w:val="00B0475C"/>
    <w:rsid w:val="00BA37CC"/>
    <w:rsid w:val="00BF2435"/>
    <w:rsid w:val="00C118F7"/>
    <w:rsid w:val="00C13772"/>
    <w:rsid w:val="00C20C8D"/>
    <w:rsid w:val="00C216FF"/>
    <w:rsid w:val="00C33246"/>
    <w:rsid w:val="00C647E7"/>
    <w:rsid w:val="00C94972"/>
    <w:rsid w:val="00CB0E23"/>
    <w:rsid w:val="00CD49CE"/>
    <w:rsid w:val="00CE6772"/>
    <w:rsid w:val="00D0465B"/>
    <w:rsid w:val="00D671F3"/>
    <w:rsid w:val="00DC5EF0"/>
    <w:rsid w:val="00DD3F1E"/>
    <w:rsid w:val="00DD7C44"/>
    <w:rsid w:val="00E327C6"/>
    <w:rsid w:val="00E76ACB"/>
    <w:rsid w:val="00E92EFE"/>
    <w:rsid w:val="00E935D1"/>
    <w:rsid w:val="00EA462F"/>
    <w:rsid w:val="00EC0B33"/>
    <w:rsid w:val="00F01322"/>
    <w:rsid w:val="00F019B6"/>
    <w:rsid w:val="00F2315C"/>
    <w:rsid w:val="00F24510"/>
    <w:rsid w:val="00F84D83"/>
    <w:rsid w:val="00FB13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BE86D-EEA1-4962-A934-2B7C8F53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0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766D7"/>
    <w:pPr>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rsid w:val="002766D7"/>
    <w:rPr>
      <w:rFonts w:ascii="Calibri" w:eastAsia="Calibri" w:hAnsi="Calibri" w:cs="Arial"/>
      <w:sz w:val="20"/>
      <w:szCs w:val="20"/>
      <w:lang w:val="en-US"/>
    </w:rPr>
  </w:style>
  <w:style w:type="character" w:styleId="Appelnotedebasdep">
    <w:name w:val="footnote reference"/>
    <w:uiPriority w:val="99"/>
    <w:semiHidden/>
    <w:unhideWhenUsed/>
    <w:rsid w:val="002766D7"/>
    <w:rPr>
      <w:vertAlign w:val="superscript"/>
    </w:rPr>
  </w:style>
  <w:style w:type="paragraph" w:styleId="En-tte">
    <w:name w:val="header"/>
    <w:basedOn w:val="Normal"/>
    <w:link w:val="En-tteCar"/>
    <w:uiPriority w:val="99"/>
    <w:unhideWhenUsed/>
    <w:rsid w:val="002766D7"/>
    <w:pPr>
      <w:tabs>
        <w:tab w:val="center" w:pos="4536"/>
        <w:tab w:val="right" w:pos="9072"/>
      </w:tabs>
      <w:spacing w:after="0" w:line="240" w:lineRule="auto"/>
    </w:pPr>
  </w:style>
  <w:style w:type="character" w:customStyle="1" w:styleId="En-tteCar">
    <w:name w:val="En-tête Car"/>
    <w:basedOn w:val="Policepardfaut"/>
    <w:link w:val="En-tte"/>
    <w:uiPriority w:val="99"/>
    <w:rsid w:val="002766D7"/>
  </w:style>
  <w:style w:type="paragraph" w:styleId="Pieddepage">
    <w:name w:val="footer"/>
    <w:basedOn w:val="Normal"/>
    <w:link w:val="PieddepageCar"/>
    <w:uiPriority w:val="99"/>
    <w:unhideWhenUsed/>
    <w:rsid w:val="002766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6D7"/>
  </w:style>
  <w:style w:type="table" w:styleId="Grilledutableau">
    <w:name w:val="Table Grid"/>
    <w:basedOn w:val="TableauNormal"/>
    <w:uiPriority w:val="39"/>
    <w:rsid w:val="008D4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D4158"/>
    <w:pPr>
      <w:ind w:left="720"/>
      <w:contextualSpacing/>
    </w:pPr>
  </w:style>
  <w:style w:type="character" w:styleId="Lienhypertexte">
    <w:name w:val="Hyperlink"/>
    <w:basedOn w:val="Policepardfaut"/>
    <w:uiPriority w:val="99"/>
    <w:unhideWhenUsed/>
    <w:rsid w:val="00490BEC"/>
    <w:rPr>
      <w:color w:val="0563C1" w:themeColor="hyperlink"/>
      <w:u w:val="single"/>
    </w:rPr>
  </w:style>
  <w:style w:type="character" w:styleId="Lienhypertextesuivivisit">
    <w:name w:val="FollowedHyperlink"/>
    <w:basedOn w:val="Policepardfaut"/>
    <w:uiPriority w:val="99"/>
    <w:semiHidden/>
    <w:unhideWhenUsed/>
    <w:rsid w:val="00490BEC"/>
    <w:rPr>
      <w:color w:val="954F72" w:themeColor="followedHyperlink"/>
      <w:u w:val="single"/>
    </w:rPr>
  </w:style>
  <w:style w:type="paragraph" w:styleId="NormalWeb">
    <w:name w:val="Normal (Web)"/>
    <w:basedOn w:val="Normal"/>
    <w:uiPriority w:val="99"/>
    <w:semiHidden/>
    <w:unhideWhenUsed/>
    <w:rsid w:val="00D0465B"/>
    <w:rPr>
      <w:rFonts w:ascii="Times New Roman" w:hAnsi="Times New Roman" w:cs="Times New Roman"/>
      <w:sz w:val="24"/>
      <w:szCs w:val="24"/>
    </w:rPr>
  </w:style>
  <w:style w:type="character" w:styleId="Accentuation">
    <w:name w:val="Emphasis"/>
    <w:basedOn w:val="Policepardfaut"/>
    <w:uiPriority w:val="20"/>
    <w:qFormat/>
    <w:rsid w:val="00D0465B"/>
    <w:rPr>
      <w:i/>
      <w:iCs/>
    </w:rPr>
  </w:style>
  <w:style w:type="character" w:styleId="lev">
    <w:name w:val="Strong"/>
    <w:basedOn w:val="Policepardfaut"/>
    <w:uiPriority w:val="22"/>
    <w:qFormat/>
    <w:rsid w:val="009200FF"/>
    <w:rPr>
      <w:b/>
      <w:bCs/>
    </w:rPr>
  </w:style>
  <w:style w:type="paragraph" w:styleId="Notedefin">
    <w:name w:val="endnote text"/>
    <w:basedOn w:val="Normal"/>
    <w:link w:val="NotedefinCar"/>
    <w:uiPriority w:val="99"/>
    <w:unhideWhenUsed/>
    <w:rsid w:val="004E1ABE"/>
    <w:pPr>
      <w:spacing w:after="0" w:line="240" w:lineRule="auto"/>
    </w:pPr>
    <w:rPr>
      <w:sz w:val="20"/>
      <w:szCs w:val="20"/>
    </w:rPr>
  </w:style>
  <w:style w:type="character" w:customStyle="1" w:styleId="NotedefinCar">
    <w:name w:val="Note de fin Car"/>
    <w:basedOn w:val="Policepardfaut"/>
    <w:link w:val="Notedefin"/>
    <w:uiPriority w:val="99"/>
    <w:rsid w:val="004E1ABE"/>
    <w:rPr>
      <w:sz w:val="20"/>
      <w:szCs w:val="20"/>
    </w:rPr>
  </w:style>
  <w:style w:type="character" w:styleId="Appeldenotedefin">
    <w:name w:val="endnote reference"/>
    <w:basedOn w:val="Policepardfaut"/>
    <w:uiPriority w:val="99"/>
    <w:semiHidden/>
    <w:unhideWhenUsed/>
    <w:rsid w:val="004E1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0728">
      <w:bodyDiv w:val="1"/>
      <w:marLeft w:val="0"/>
      <w:marRight w:val="0"/>
      <w:marTop w:val="0"/>
      <w:marBottom w:val="0"/>
      <w:divBdr>
        <w:top w:val="none" w:sz="0" w:space="0" w:color="auto"/>
        <w:left w:val="none" w:sz="0" w:space="0" w:color="auto"/>
        <w:bottom w:val="none" w:sz="0" w:space="0" w:color="auto"/>
        <w:right w:val="none" w:sz="0" w:space="0" w:color="auto"/>
      </w:divBdr>
    </w:div>
    <w:div w:id="696855047">
      <w:bodyDiv w:val="1"/>
      <w:marLeft w:val="0"/>
      <w:marRight w:val="0"/>
      <w:marTop w:val="0"/>
      <w:marBottom w:val="0"/>
      <w:divBdr>
        <w:top w:val="none" w:sz="0" w:space="0" w:color="auto"/>
        <w:left w:val="none" w:sz="0" w:space="0" w:color="auto"/>
        <w:bottom w:val="none" w:sz="0" w:space="0" w:color="auto"/>
        <w:right w:val="none" w:sz="0" w:space="0" w:color="auto"/>
      </w:divBdr>
    </w:div>
    <w:div w:id="867177476">
      <w:bodyDiv w:val="1"/>
      <w:marLeft w:val="0"/>
      <w:marRight w:val="0"/>
      <w:marTop w:val="0"/>
      <w:marBottom w:val="0"/>
      <w:divBdr>
        <w:top w:val="none" w:sz="0" w:space="0" w:color="auto"/>
        <w:left w:val="none" w:sz="0" w:space="0" w:color="auto"/>
        <w:bottom w:val="none" w:sz="0" w:space="0" w:color="auto"/>
        <w:right w:val="none" w:sz="0" w:space="0" w:color="auto"/>
      </w:divBdr>
    </w:div>
    <w:div w:id="946497673">
      <w:bodyDiv w:val="1"/>
      <w:marLeft w:val="0"/>
      <w:marRight w:val="0"/>
      <w:marTop w:val="0"/>
      <w:marBottom w:val="0"/>
      <w:divBdr>
        <w:top w:val="none" w:sz="0" w:space="0" w:color="auto"/>
        <w:left w:val="none" w:sz="0" w:space="0" w:color="auto"/>
        <w:bottom w:val="none" w:sz="0" w:space="0" w:color="auto"/>
        <w:right w:val="none" w:sz="0" w:space="0" w:color="auto"/>
      </w:divBdr>
      <w:divsChild>
        <w:div w:id="192086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639381">
      <w:bodyDiv w:val="1"/>
      <w:marLeft w:val="0"/>
      <w:marRight w:val="0"/>
      <w:marTop w:val="0"/>
      <w:marBottom w:val="0"/>
      <w:divBdr>
        <w:top w:val="none" w:sz="0" w:space="0" w:color="auto"/>
        <w:left w:val="none" w:sz="0" w:space="0" w:color="auto"/>
        <w:bottom w:val="none" w:sz="0" w:space="0" w:color="auto"/>
        <w:right w:val="none" w:sz="0" w:space="0" w:color="auto"/>
      </w:divBdr>
    </w:div>
    <w:div w:id="1138691624">
      <w:bodyDiv w:val="1"/>
      <w:marLeft w:val="0"/>
      <w:marRight w:val="0"/>
      <w:marTop w:val="0"/>
      <w:marBottom w:val="0"/>
      <w:divBdr>
        <w:top w:val="none" w:sz="0" w:space="0" w:color="auto"/>
        <w:left w:val="none" w:sz="0" w:space="0" w:color="auto"/>
        <w:bottom w:val="none" w:sz="0" w:space="0" w:color="auto"/>
        <w:right w:val="none" w:sz="0" w:space="0" w:color="auto"/>
      </w:divBdr>
    </w:div>
    <w:div w:id="1171288174">
      <w:bodyDiv w:val="1"/>
      <w:marLeft w:val="0"/>
      <w:marRight w:val="0"/>
      <w:marTop w:val="0"/>
      <w:marBottom w:val="0"/>
      <w:divBdr>
        <w:top w:val="none" w:sz="0" w:space="0" w:color="auto"/>
        <w:left w:val="none" w:sz="0" w:space="0" w:color="auto"/>
        <w:bottom w:val="none" w:sz="0" w:space="0" w:color="auto"/>
        <w:right w:val="none" w:sz="0" w:space="0" w:color="auto"/>
      </w:divBdr>
    </w:div>
    <w:div w:id="1476601173">
      <w:bodyDiv w:val="1"/>
      <w:marLeft w:val="0"/>
      <w:marRight w:val="0"/>
      <w:marTop w:val="0"/>
      <w:marBottom w:val="0"/>
      <w:divBdr>
        <w:top w:val="none" w:sz="0" w:space="0" w:color="auto"/>
        <w:left w:val="none" w:sz="0" w:space="0" w:color="auto"/>
        <w:bottom w:val="none" w:sz="0" w:space="0" w:color="auto"/>
        <w:right w:val="none" w:sz="0" w:space="0" w:color="auto"/>
      </w:divBdr>
    </w:div>
    <w:div w:id="1574318705">
      <w:bodyDiv w:val="1"/>
      <w:marLeft w:val="0"/>
      <w:marRight w:val="0"/>
      <w:marTop w:val="0"/>
      <w:marBottom w:val="0"/>
      <w:divBdr>
        <w:top w:val="none" w:sz="0" w:space="0" w:color="auto"/>
        <w:left w:val="none" w:sz="0" w:space="0" w:color="auto"/>
        <w:bottom w:val="none" w:sz="0" w:space="0" w:color="auto"/>
        <w:right w:val="none" w:sz="0" w:space="0" w:color="auto"/>
      </w:divBdr>
      <w:divsChild>
        <w:div w:id="189184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0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rsdt.dz/en/sta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moudjahid.com/fr/actualite/numerisation-et-intelligence-artificielle-l-algerie-trace-sa-voie-239509" TargetMode="External"/><Relationship Id="rId5" Type="http://schemas.openxmlformats.org/officeDocument/2006/relationships/webSettings" Target="webSettings.xml"/><Relationship Id="rId10" Type="http://schemas.openxmlformats.org/officeDocument/2006/relationships/hyperlink" Target="https://www.mesrs.dz/index.php/2025/06/depuis-luniversite-20-aout-1955-m-kamel-baddari-souligne-limportance-de-valoriser-la-recherche-scientifique-et-de-la-transformer-en-projets-economiques" TargetMode="External"/><Relationship Id="rId4" Type="http://schemas.openxmlformats.org/officeDocument/2006/relationships/settings" Target="settings.xml"/><Relationship Id="rId9" Type="http://schemas.openxmlformats.org/officeDocument/2006/relationships/hyperlink" Target="https://almostathmir.dz/&#1606;&#1607;&#1575;&#1610;&#1577;-&#1575;&#1604;&#1578;&#1576;&#1593;&#1610;&#1577;-&#1604;&#1604;&#1605;&#1581;&#1585;&#1608;&#1602;&#1575;&#1578;-&#1575;&#1604;&#1580;&#1586;&#1575;&#1574;&#1585;-&#1578;&#1585;&#1587;&#160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esrs.dz/index.php/2025/06/depuis-luniversite-20-aout-1955-m-kamel-baddari-souligne-limportance-de-valoriser-la-recherche-scientifique-et-de-la-transformer-en-projets-economiques" TargetMode="External"/><Relationship Id="rId2" Type="http://schemas.openxmlformats.org/officeDocument/2006/relationships/hyperlink" Target="https://dgrsdt.dz/en/stats&#1575;&#1604;&#1605;&#1583;&#1610;&#1585;&#1610;&#1577;" TargetMode="External"/><Relationship Id="rId1" Type="http://schemas.openxmlformats.org/officeDocument/2006/relationships/hyperlink" Target="https://almostathmir.dz/%D9%86%D9%87%D8%A7%D9%8A%D8%A9-%D8%A7%D9%84%D8%AA%D8%A8%D8%B9%D9%8A%D8%A9-%D9%84%D9%84%D9%85%D8%AD%D8%B1%D9%88%D9%82%D8%A7%D8%AA-%D8%A7%D9%84%D8%AC%D8%B2%D8%A7%D8%A6%D8%B1-%D8%AA%D8%B1%D8%B3%D9%85" TargetMode="External"/><Relationship Id="rId4" Type="http://schemas.openxmlformats.org/officeDocument/2006/relationships/hyperlink" Target="https://www.elmoudjahid.com/fr/actualite/numerisation-et-intelligence-artificielle-l-algerie-trace-sa-voie-2395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5A04-83B4-4E26-9080-D34D69AD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4201</Words>
  <Characters>23106</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nourhanadine</dc:creator>
  <cp:keywords/>
  <dc:description/>
  <cp:lastModifiedBy>Bouchenaf</cp:lastModifiedBy>
  <cp:revision>6</cp:revision>
  <dcterms:created xsi:type="dcterms:W3CDTF">2025-10-12T14:33:00Z</dcterms:created>
  <dcterms:modified xsi:type="dcterms:W3CDTF">2025-10-12T15:11:00Z</dcterms:modified>
</cp:coreProperties>
</file>